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0871C698" w:rsidR="006C5630" w:rsidRPr="00870FC5" w:rsidRDefault="00C90D44" w:rsidP="006C5630">
      <w:pPr>
        <w:tabs>
          <w:tab w:val="right" w:pos="10440"/>
          <w:tab w:val="right" w:pos="13323"/>
        </w:tabs>
        <w:spacing w:after="0"/>
        <w:rPr>
          <w:rFonts w:ascii="Arial" w:hAnsi="Arial" w:cs="Arial"/>
          <w:b/>
          <w:sz w:val="24"/>
          <w:szCs w:val="24"/>
          <w:lang w:eastAsia="zh-CN"/>
        </w:rPr>
      </w:pPr>
      <w:r w:rsidRPr="00C90D44">
        <w:rPr>
          <w:rFonts w:ascii="Arial" w:eastAsia="MS Mincho" w:hAnsi="Arial" w:cs="Arial"/>
          <w:b/>
          <w:sz w:val="24"/>
          <w:szCs w:val="24"/>
        </w:rPr>
        <w:t>3GPP TSG-RAN WG4 Meeting #11</w:t>
      </w:r>
      <w:r w:rsidR="001F5E59">
        <w:rPr>
          <w:rFonts w:ascii="Arial" w:eastAsia="MS Mincho" w:hAnsi="Arial" w:cs="Arial"/>
          <w:b/>
          <w:sz w:val="24"/>
          <w:szCs w:val="24"/>
        </w:rPr>
        <w:t>6</w:t>
      </w:r>
      <w:r w:rsidR="006C7217">
        <w:rPr>
          <w:rFonts w:ascii="Arial" w:eastAsia="MS Mincho" w:hAnsi="Arial" w:cs="Arial"/>
          <w:b/>
          <w:sz w:val="24"/>
          <w:szCs w:val="24"/>
        </w:rPr>
        <w:t>bis</w:t>
      </w:r>
      <w:r w:rsidR="006C5630" w:rsidRPr="00377591">
        <w:rPr>
          <w:rFonts w:ascii="Arial" w:eastAsia="MS Mincho" w:hAnsi="Arial" w:cs="Arial"/>
          <w:b/>
          <w:sz w:val="24"/>
          <w:szCs w:val="24"/>
        </w:rPr>
        <w:tab/>
      </w:r>
      <w:r w:rsidR="006C7217" w:rsidRPr="006C7217">
        <w:rPr>
          <w:rFonts w:ascii="Arial" w:eastAsia="MS Mincho" w:hAnsi="Arial" w:cs="Arial"/>
          <w:b/>
          <w:sz w:val="24"/>
          <w:szCs w:val="24"/>
        </w:rPr>
        <w:t>R4-2514806</w:t>
      </w:r>
    </w:p>
    <w:p w14:paraId="0ED16545" w14:textId="358BDD0E" w:rsidR="0068254F" w:rsidRPr="00881E60" w:rsidRDefault="001F5E59" w:rsidP="0068254F">
      <w:pPr>
        <w:tabs>
          <w:tab w:val="right" w:pos="10440"/>
          <w:tab w:val="right" w:pos="13323"/>
        </w:tabs>
        <w:spacing w:afterLines="100" w:after="240"/>
        <w:rPr>
          <w:rFonts w:ascii="Arial" w:hAnsi="Arial" w:cs="Arial"/>
          <w:b/>
          <w:sz w:val="24"/>
          <w:szCs w:val="24"/>
          <w:lang w:val="en-US" w:eastAsia="zh-CN"/>
        </w:rPr>
      </w:pPr>
      <w:r w:rsidRPr="004813E1">
        <w:rPr>
          <w:rFonts w:ascii="Arial" w:hAnsi="Arial"/>
          <w:b/>
          <w:sz w:val="24"/>
          <w:szCs w:val="24"/>
          <w:lang w:eastAsia="zh-CN"/>
        </w:rPr>
        <w:t>Bengaluru, India, August 25th – 29th, 202</w:t>
      </w:r>
      <w:r w:rsidR="00C90D44" w:rsidRPr="00C90D44">
        <w:rPr>
          <w:rFonts w:ascii="Arial" w:hAnsi="Arial"/>
          <w:b/>
          <w:sz w:val="24"/>
          <w:szCs w:val="24"/>
          <w:lang w:eastAsia="zh-CN"/>
        </w:rPr>
        <w:t>5</w:t>
      </w:r>
    </w:p>
    <w:p w14:paraId="1226C057" w14:textId="0D42F05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C7217" w:rsidRPr="006C7217">
        <w:rPr>
          <w:rFonts w:ascii="Arial" w:hAnsi="Arial" w:cs="Arial"/>
          <w:sz w:val="22"/>
          <w:lang w:eastAsia="zh-CN"/>
        </w:rPr>
        <w:t xml:space="preserve">WF on </w:t>
      </w:r>
      <w:proofErr w:type="spellStart"/>
      <w:r w:rsidR="006C7217" w:rsidRPr="006C7217">
        <w:rPr>
          <w:rFonts w:ascii="Arial" w:hAnsi="Arial" w:cs="Arial"/>
          <w:sz w:val="22"/>
          <w:lang w:eastAsia="zh-CN"/>
        </w:rPr>
        <w:t>NR_MIMO_demod</w:t>
      </w:r>
      <w:proofErr w:type="spellEnd"/>
    </w:p>
    <w:p w14:paraId="73AD8CE3" w14:textId="3D190F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C7217">
        <w:rPr>
          <w:rFonts w:ascii="Arial" w:hAnsi="Arial" w:cs="Arial"/>
          <w:sz w:val="22"/>
          <w:lang w:eastAsia="zh-CN"/>
        </w:rPr>
        <w:t>6</w:t>
      </w:r>
      <w:r w:rsidR="00C90D44" w:rsidRPr="00C90D44">
        <w:rPr>
          <w:rFonts w:ascii="Arial" w:hAnsi="Arial" w:cs="Arial"/>
          <w:sz w:val="22"/>
          <w:lang w:eastAsia="zh-CN"/>
        </w:rPr>
        <w:t>.</w:t>
      </w:r>
      <w:r w:rsidR="006C7217">
        <w:rPr>
          <w:rFonts w:ascii="Arial" w:hAnsi="Arial" w:cs="Arial"/>
          <w:sz w:val="22"/>
          <w:lang w:eastAsia="zh-CN"/>
        </w:rPr>
        <w:t>12</w:t>
      </w:r>
      <w:r w:rsidR="00C90D44" w:rsidRPr="00C90D44">
        <w:rPr>
          <w:rFonts w:ascii="Arial" w:hAnsi="Arial" w:cs="Arial"/>
          <w:sz w:val="22"/>
          <w:lang w:eastAsia="zh-CN"/>
        </w:rPr>
        <w:t>.1</w:t>
      </w:r>
    </w:p>
    <w:p w14:paraId="6402E503" w14:textId="16C853E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90D44" w:rsidRPr="00C90D44">
        <w:rPr>
          <w:rFonts w:ascii="Arial" w:hAnsi="Arial" w:cs="Arial"/>
          <w:b/>
          <w:sz w:val="22"/>
        </w:rPr>
        <w:t>Moderator (Samsung)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FEB7B69" w14:textId="3EE7A66B" w:rsidR="00A36BC2" w:rsidRPr="00A36BC2" w:rsidRDefault="00AE2442" w:rsidP="00222CFE">
      <w:pPr>
        <w:pStyle w:val="1"/>
      </w:pPr>
      <w:r>
        <w:t xml:space="preserve">Topic </w:t>
      </w:r>
      <w:r w:rsidR="002F403F">
        <w:t>1</w:t>
      </w:r>
      <w:r w:rsidR="00D65082">
        <w:rPr>
          <w:rFonts w:ascii="宋体" w:eastAsia="宋体" w:hAnsi="宋体" w:cs="宋体" w:hint="eastAsia"/>
          <w:lang w:eastAsia="zh-CN"/>
        </w:rPr>
        <w:t>.</w:t>
      </w:r>
      <w:r w:rsidR="002F403F">
        <w:t xml:space="preserve"> </w:t>
      </w:r>
      <w:r w:rsidR="002F403F" w:rsidRPr="002F403F">
        <w:t>UE demodulation/CSI reporting performance requirements</w:t>
      </w:r>
    </w:p>
    <w:p w14:paraId="6842CC97" w14:textId="2BE62561" w:rsidR="00EF3FF4" w:rsidRPr="00EF3FF4" w:rsidRDefault="00B520E5" w:rsidP="003E08FC">
      <w:pPr>
        <w:pStyle w:val="2"/>
        <w:rPr>
          <w:lang w:eastAsia="zh-CN"/>
        </w:rPr>
      </w:pPr>
      <w:r>
        <w:t>Sub-t</w:t>
      </w:r>
      <w:r w:rsidR="00AE2442">
        <w:t xml:space="preserve">opic </w:t>
      </w:r>
      <w:r w:rsidR="002F403F">
        <w:t>1</w:t>
      </w:r>
      <w:r w:rsidR="00AE2442">
        <w:t>-</w:t>
      </w:r>
      <w:r w:rsidR="002F403F">
        <w:t xml:space="preserve">1 </w:t>
      </w:r>
      <w:r w:rsidR="002F403F" w:rsidRPr="002F403F">
        <w:t>General scope</w:t>
      </w:r>
    </w:p>
    <w:p w14:paraId="4C1BB389" w14:textId="3E070AF7" w:rsidR="002B5DF9" w:rsidRPr="005A058C" w:rsidRDefault="002B5DF9" w:rsidP="008C68C3">
      <w:pPr>
        <w:rPr>
          <w:b/>
          <w:u w:val="single"/>
          <w:lang w:eastAsia="ko-KR"/>
        </w:rPr>
      </w:pPr>
      <w:r w:rsidRPr="005A058C">
        <w:rPr>
          <w:b/>
          <w:u w:val="single"/>
          <w:lang w:eastAsia="ko-KR"/>
        </w:rPr>
        <w:t>Issue 1-1</w:t>
      </w:r>
      <w:r>
        <w:rPr>
          <w:b/>
          <w:u w:val="single"/>
          <w:lang w:eastAsia="ko-KR"/>
        </w:rPr>
        <w:t>-</w:t>
      </w:r>
      <w:r w:rsidR="00DD4244">
        <w:rPr>
          <w:b/>
          <w:u w:val="single"/>
          <w:lang w:eastAsia="ko-KR"/>
        </w:rPr>
        <w:t>1</w:t>
      </w:r>
      <w:r w:rsidRPr="005A058C">
        <w:rPr>
          <w:b/>
          <w:u w:val="single"/>
          <w:lang w:eastAsia="ko-KR"/>
        </w:rPr>
        <w:t xml:space="preserve">: </w:t>
      </w:r>
      <w:r w:rsidR="0073136E" w:rsidRPr="005A058C">
        <w:rPr>
          <w:b/>
          <w:u w:val="single"/>
          <w:lang w:eastAsia="ko-KR"/>
        </w:rPr>
        <w:t xml:space="preserve">Clarify if PMI reporting requirements </w:t>
      </w:r>
      <w:r w:rsidR="0073136E">
        <w:rPr>
          <w:b/>
          <w:u w:val="single"/>
          <w:lang w:eastAsia="ko-KR"/>
        </w:rPr>
        <w:t>should be specified</w:t>
      </w:r>
      <w:r w:rsidR="0073136E" w:rsidRPr="005A058C">
        <w:rPr>
          <w:b/>
          <w:u w:val="single"/>
          <w:lang w:eastAsia="ko-KR"/>
        </w:rPr>
        <w:t xml:space="preserve"> for eTypeII-r19</w:t>
      </w:r>
    </w:p>
    <w:p w14:paraId="0FE85E1F" w14:textId="0349FB98" w:rsidR="00FC4D96" w:rsidRDefault="00482DBA" w:rsidP="008C68C3">
      <w:pPr>
        <w:overflowPunct/>
        <w:autoSpaceDE/>
        <w:autoSpaceDN/>
        <w:adjustRightInd/>
        <w:textAlignment w:val="auto"/>
        <w:rPr>
          <w:rFonts w:eastAsia="宋体"/>
          <w:bCs/>
          <w:szCs w:val="24"/>
          <w:u w:val="single"/>
          <w:lang w:eastAsia="zh-CN"/>
        </w:rPr>
      </w:pPr>
      <w:r w:rsidRPr="005F50A6">
        <w:rPr>
          <w:bCs/>
          <w:u w:val="single"/>
          <w:lang w:eastAsia="zh-CN"/>
        </w:rPr>
        <w:t>Agreement</w:t>
      </w:r>
      <w:r w:rsidR="00FC4D96" w:rsidRPr="00452421">
        <w:rPr>
          <w:rFonts w:eastAsia="宋体"/>
          <w:bCs/>
          <w:szCs w:val="24"/>
          <w:u w:val="single"/>
          <w:lang w:eastAsia="zh-CN"/>
        </w:rPr>
        <w:t>:</w:t>
      </w:r>
    </w:p>
    <w:p w14:paraId="473BC9D9" w14:textId="4B31DEA8" w:rsidR="00DD4244" w:rsidRDefault="00D845AD" w:rsidP="00DD4244">
      <w:pPr>
        <w:pStyle w:val="B1"/>
        <w:rPr>
          <w:rFonts w:eastAsiaTheme="minorEastAsia"/>
          <w:lang w:eastAsia="zh-CN"/>
        </w:rPr>
      </w:pPr>
      <w:r>
        <w:rPr>
          <w:lang w:eastAsia="zh-CN"/>
        </w:rPr>
        <w:t>-</w:t>
      </w:r>
      <w:r>
        <w:rPr>
          <w:lang w:eastAsia="zh-CN"/>
        </w:rPr>
        <w:tab/>
      </w:r>
      <w:r w:rsidR="00D8162F" w:rsidRPr="00D8162F">
        <w:rPr>
          <w:lang w:eastAsia="zh-CN"/>
        </w:rPr>
        <w:t>RAN4 shall specify PMI reporting requirements for eTypeII-r19.</w:t>
      </w:r>
    </w:p>
    <w:p w14:paraId="23482B42" w14:textId="05491C0B" w:rsidR="00D845AD" w:rsidRDefault="00D845AD" w:rsidP="008C68C3">
      <w:pPr>
        <w:overflowPunct/>
        <w:autoSpaceDE/>
        <w:autoSpaceDN/>
        <w:adjustRightInd/>
        <w:textAlignment w:val="auto"/>
        <w:rPr>
          <w:rFonts w:eastAsia="宋体"/>
          <w:bCs/>
          <w:szCs w:val="24"/>
          <w:u w:val="single"/>
          <w:lang w:eastAsia="zh-CN"/>
        </w:rPr>
      </w:pPr>
    </w:p>
    <w:p w14:paraId="5BDA5A68" w14:textId="6FCDD95E" w:rsidR="00FB0A0F" w:rsidRPr="005A058C" w:rsidRDefault="00FB0A0F" w:rsidP="00FB0A0F">
      <w:pPr>
        <w:rPr>
          <w:b/>
          <w:u w:val="single"/>
          <w:lang w:eastAsia="ko-KR"/>
        </w:rPr>
      </w:pPr>
      <w:r w:rsidRPr="005A058C">
        <w:rPr>
          <w:b/>
          <w:u w:val="single"/>
          <w:lang w:eastAsia="ko-KR"/>
        </w:rPr>
        <w:t>Issue 1-1</w:t>
      </w:r>
      <w:r>
        <w:rPr>
          <w:b/>
          <w:u w:val="single"/>
          <w:lang w:eastAsia="ko-KR"/>
        </w:rPr>
        <w:t>-</w:t>
      </w:r>
      <w:r w:rsidR="00456609">
        <w:rPr>
          <w:b/>
          <w:u w:val="single"/>
          <w:lang w:eastAsia="ko-KR"/>
        </w:rPr>
        <w:t>2</w:t>
      </w:r>
      <w:r w:rsidRPr="005A058C">
        <w:rPr>
          <w:b/>
          <w:u w:val="single"/>
          <w:lang w:eastAsia="ko-KR"/>
        </w:rPr>
        <w:t xml:space="preserve">: </w:t>
      </w:r>
      <w:r w:rsidR="00456609" w:rsidRPr="005A058C">
        <w:rPr>
          <w:b/>
          <w:u w:val="single"/>
          <w:lang w:eastAsia="ko-KR"/>
        </w:rPr>
        <w:t>Clarify if PMI reporting requirements</w:t>
      </w:r>
      <w:r w:rsidR="00456609">
        <w:rPr>
          <w:b/>
          <w:u w:val="single"/>
          <w:lang w:eastAsia="ko-KR"/>
        </w:rPr>
        <w:t xml:space="preserve"> should be specified </w:t>
      </w:r>
      <w:r w:rsidR="00456609" w:rsidRPr="005A058C">
        <w:rPr>
          <w:b/>
          <w:u w:val="single"/>
          <w:lang w:eastAsia="ko-KR"/>
        </w:rPr>
        <w:t>for typeII-Doppler-r19</w:t>
      </w:r>
    </w:p>
    <w:p w14:paraId="0B9B498D" w14:textId="462B6543" w:rsidR="00FB0A0F" w:rsidRDefault="007B22B5" w:rsidP="00FB0A0F">
      <w:pPr>
        <w:overflowPunct/>
        <w:autoSpaceDE/>
        <w:autoSpaceDN/>
        <w:adjustRightInd/>
        <w:textAlignment w:val="auto"/>
        <w:rPr>
          <w:rFonts w:eastAsia="宋体"/>
          <w:bCs/>
          <w:szCs w:val="24"/>
          <w:u w:val="single"/>
          <w:lang w:eastAsia="zh-CN"/>
        </w:rPr>
      </w:pPr>
      <w:r w:rsidRPr="005F50A6">
        <w:rPr>
          <w:bCs/>
          <w:u w:val="single"/>
          <w:lang w:eastAsia="zh-CN"/>
        </w:rPr>
        <w:t>Agreement</w:t>
      </w:r>
      <w:r w:rsidR="00FB0A0F" w:rsidRPr="00FB0A0F">
        <w:rPr>
          <w:rFonts w:eastAsia="宋体"/>
          <w:bCs/>
          <w:szCs w:val="24"/>
          <w:u w:val="single"/>
          <w:lang w:eastAsia="zh-CN"/>
        </w:rPr>
        <w:t>:</w:t>
      </w:r>
    </w:p>
    <w:p w14:paraId="6258A4A7" w14:textId="0F53553C" w:rsidR="001D3C61" w:rsidRDefault="001D3C61" w:rsidP="001D3C61">
      <w:pPr>
        <w:pStyle w:val="B1"/>
        <w:rPr>
          <w:lang w:eastAsia="zh-CN"/>
        </w:rPr>
      </w:pPr>
      <w:r>
        <w:rPr>
          <w:lang w:eastAsia="zh-CN"/>
        </w:rPr>
        <w:t>-</w:t>
      </w:r>
      <w:r>
        <w:rPr>
          <w:lang w:eastAsia="zh-CN"/>
        </w:rPr>
        <w:tab/>
      </w:r>
      <w:r w:rsidR="007B22B5" w:rsidRPr="007B22B5">
        <w:rPr>
          <w:rFonts w:eastAsia="宋体"/>
          <w:szCs w:val="24"/>
          <w:lang w:eastAsia="zh-CN"/>
        </w:rPr>
        <w:t>RAN4 do not specify PMI reporting requirements for typeII-Doppler-r19.</w:t>
      </w:r>
    </w:p>
    <w:p w14:paraId="63D44B46" w14:textId="77777777" w:rsidR="001D3C61" w:rsidRPr="001D3C61" w:rsidRDefault="001D3C61" w:rsidP="00FB0A0F">
      <w:pPr>
        <w:overflowPunct/>
        <w:autoSpaceDE/>
        <w:autoSpaceDN/>
        <w:adjustRightInd/>
        <w:textAlignment w:val="auto"/>
        <w:rPr>
          <w:rFonts w:eastAsia="宋体"/>
          <w:bCs/>
          <w:szCs w:val="24"/>
          <w:u w:val="single"/>
          <w:lang w:eastAsia="zh-CN"/>
        </w:rPr>
      </w:pPr>
    </w:p>
    <w:p w14:paraId="0B15F94E" w14:textId="2CBAF7CB" w:rsidR="00710AA7" w:rsidRPr="005A058C" w:rsidRDefault="00FB0A0F" w:rsidP="00710AA7">
      <w:pPr>
        <w:rPr>
          <w:b/>
          <w:u w:val="single"/>
          <w:lang w:eastAsia="ko-KR"/>
        </w:rPr>
      </w:pPr>
      <w:r w:rsidRPr="005A058C">
        <w:rPr>
          <w:b/>
          <w:u w:val="single"/>
          <w:lang w:eastAsia="ko-KR"/>
        </w:rPr>
        <w:t>Issue 1-1</w:t>
      </w:r>
      <w:r>
        <w:rPr>
          <w:b/>
          <w:u w:val="single"/>
          <w:lang w:eastAsia="ko-KR"/>
        </w:rPr>
        <w:t>-</w:t>
      </w:r>
      <w:r w:rsidR="00710AA7">
        <w:rPr>
          <w:b/>
          <w:u w:val="single"/>
          <w:lang w:eastAsia="ko-KR"/>
        </w:rPr>
        <w:t>3</w:t>
      </w:r>
      <w:r w:rsidRPr="005A058C">
        <w:rPr>
          <w:b/>
          <w:u w:val="single"/>
          <w:lang w:eastAsia="ko-KR"/>
        </w:rPr>
        <w:t xml:space="preserve">: </w:t>
      </w:r>
      <w:r w:rsidR="00710AA7" w:rsidRPr="005A058C">
        <w:rPr>
          <w:b/>
          <w:u w:val="single"/>
          <w:lang w:eastAsia="ko-KR"/>
        </w:rPr>
        <w:t xml:space="preserve">Clarify if </w:t>
      </w:r>
      <w:r w:rsidR="00710AA7">
        <w:rPr>
          <w:b/>
          <w:u w:val="single"/>
          <w:lang w:eastAsia="ko-KR"/>
        </w:rPr>
        <w:t xml:space="preserve">UE </w:t>
      </w:r>
      <w:r w:rsidR="00710AA7" w:rsidRPr="005A058C">
        <w:rPr>
          <w:b/>
          <w:u w:val="single"/>
          <w:lang w:eastAsia="ko-KR"/>
        </w:rPr>
        <w:t xml:space="preserve">demodulation/CSI reporting requirements </w:t>
      </w:r>
      <w:r w:rsidR="00710AA7">
        <w:rPr>
          <w:b/>
          <w:u w:val="single"/>
          <w:lang w:eastAsia="ko-KR"/>
        </w:rPr>
        <w:t>should be specified</w:t>
      </w:r>
      <w:r w:rsidR="00710AA7" w:rsidRPr="005A058C">
        <w:rPr>
          <w:b/>
          <w:u w:val="single"/>
          <w:lang w:eastAsia="ko-KR"/>
        </w:rPr>
        <w:t xml:space="preserve"> for SRS port grouping</w:t>
      </w:r>
    </w:p>
    <w:p w14:paraId="439CE2C6" w14:textId="77187C71" w:rsidR="001D3C61" w:rsidRDefault="005415F4" w:rsidP="001D3C61">
      <w:pPr>
        <w:overflowPunct/>
        <w:autoSpaceDE/>
        <w:autoSpaceDN/>
        <w:adjustRightInd/>
        <w:textAlignment w:val="auto"/>
        <w:rPr>
          <w:rFonts w:eastAsia="宋体"/>
          <w:bCs/>
          <w:szCs w:val="24"/>
          <w:u w:val="single"/>
          <w:lang w:eastAsia="zh-CN"/>
        </w:rPr>
      </w:pPr>
      <w:r w:rsidRPr="005F50A6">
        <w:rPr>
          <w:bCs/>
          <w:u w:val="single"/>
          <w:lang w:eastAsia="zh-CN"/>
        </w:rPr>
        <w:t>Agreement</w:t>
      </w:r>
      <w:r w:rsidR="001D3C61" w:rsidRPr="00FB0A0F">
        <w:rPr>
          <w:rFonts w:eastAsia="宋体"/>
          <w:bCs/>
          <w:szCs w:val="24"/>
          <w:u w:val="single"/>
          <w:lang w:eastAsia="zh-CN"/>
        </w:rPr>
        <w:t>:</w:t>
      </w:r>
    </w:p>
    <w:p w14:paraId="70E4752D" w14:textId="124A19C0" w:rsidR="001D3C61" w:rsidRPr="001D3C61" w:rsidRDefault="001D3C61" w:rsidP="00710AA7">
      <w:pPr>
        <w:pStyle w:val="B1"/>
        <w:rPr>
          <w:rFonts w:eastAsiaTheme="minorEastAsia"/>
          <w:lang w:eastAsia="zh-CN"/>
        </w:rPr>
      </w:pPr>
      <w:r>
        <w:rPr>
          <w:lang w:eastAsia="zh-CN"/>
        </w:rPr>
        <w:t>-</w:t>
      </w:r>
      <w:r>
        <w:rPr>
          <w:lang w:eastAsia="zh-CN"/>
        </w:rPr>
        <w:tab/>
      </w:r>
      <w:r w:rsidR="005415F4" w:rsidRPr="005415F4">
        <w:rPr>
          <w:lang w:eastAsia="zh-CN"/>
        </w:rPr>
        <w:t>Not introduce UE demodulation/CSI reporting requirements for SRS port grouping.</w:t>
      </w:r>
    </w:p>
    <w:p w14:paraId="2E8AED56" w14:textId="40F91F07" w:rsidR="00FB0A0F" w:rsidRDefault="00FB0A0F" w:rsidP="00FB0A0F">
      <w:pPr>
        <w:rPr>
          <w:rFonts w:eastAsia="Malgun Gothic"/>
          <w:b/>
          <w:u w:val="single"/>
          <w:lang w:eastAsia="ko-KR"/>
        </w:rPr>
      </w:pPr>
    </w:p>
    <w:p w14:paraId="7ECC28B2" w14:textId="77777777" w:rsidR="005000DC" w:rsidRPr="005A058C" w:rsidRDefault="005000DC" w:rsidP="005000DC">
      <w:pPr>
        <w:rPr>
          <w:b/>
          <w:u w:val="single"/>
          <w:lang w:eastAsia="ko-KR"/>
        </w:rPr>
      </w:pPr>
      <w:r w:rsidRPr="005A058C">
        <w:rPr>
          <w:b/>
          <w:u w:val="single"/>
          <w:lang w:eastAsia="ko-KR"/>
        </w:rPr>
        <w:t>Issue 1-1</w:t>
      </w:r>
      <w:r>
        <w:rPr>
          <w:b/>
          <w:u w:val="single"/>
          <w:lang w:eastAsia="ko-KR"/>
        </w:rPr>
        <w:t>-5</w:t>
      </w:r>
      <w:r w:rsidRPr="005A058C">
        <w:rPr>
          <w:b/>
          <w:u w:val="single"/>
          <w:lang w:eastAsia="ko-KR"/>
        </w:rPr>
        <w:t xml:space="preserve">: Clarify if CSI </w:t>
      </w:r>
      <w:r>
        <w:rPr>
          <w:b/>
          <w:u w:val="single"/>
          <w:lang w:eastAsia="ko-KR"/>
        </w:rPr>
        <w:t xml:space="preserve">reporting </w:t>
      </w:r>
      <w:r w:rsidRPr="005A058C">
        <w:rPr>
          <w:b/>
          <w:u w:val="single"/>
          <w:lang w:eastAsia="ko-KR"/>
        </w:rPr>
        <w:t>requirements</w:t>
      </w:r>
      <w:r>
        <w:rPr>
          <w:b/>
          <w:u w:val="single"/>
          <w:lang w:eastAsia="ko-KR"/>
        </w:rPr>
        <w:t xml:space="preserve"> should be specified</w:t>
      </w:r>
      <w:r w:rsidRPr="005A058C">
        <w:rPr>
          <w:b/>
          <w:u w:val="single"/>
          <w:lang w:eastAsia="ko-KR"/>
        </w:rPr>
        <w:t xml:space="preserve"> for </w:t>
      </w:r>
      <w:r>
        <w:rPr>
          <w:b/>
          <w:u w:val="single"/>
          <w:lang w:eastAsia="ko-KR"/>
        </w:rPr>
        <w:t xml:space="preserve">UE </w:t>
      </w:r>
      <w:r w:rsidRPr="005A058C">
        <w:rPr>
          <w:b/>
          <w:u w:val="single"/>
          <w:lang w:eastAsia="ko-KR"/>
        </w:rPr>
        <w:t>reporting enhancements for CJT</w:t>
      </w:r>
    </w:p>
    <w:p w14:paraId="7AE532FD" w14:textId="3D9DC3C7" w:rsidR="004F3AC1" w:rsidRDefault="005924CC" w:rsidP="004F3AC1">
      <w:pPr>
        <w:overflowPunct/>
        <w:autoSpaceDE/>
        <w:autoSpaceDN/>
        <w:adjustRightInd/>
        <w:textAlignment w:val="auto"/>
        <w:rPr>
          <w:rFonts w:eastAsia="宋体"/>
          <w:bCs/>
          <w:szCs w:val="24"/>
          <w:u w:val="single"/>
          <w:lang w:eastAsia="zh-CN"/>
        </w:rPr>
      </w:pPr>
      <w:r w:rsidRPr="005F50A6">
        <w:rPr>
          <w:bCs/>
          <w:u w:val="single"/>
          <w:lang w:eastAsia="zh-CN"/>
        </w:rPr>
        <w:t>Agreement</w:t>
      </w:r>
      <w:r w:rsidR="004F3AC1" w:rsidRPr="00FB0A0F">
        <w:rPr>
          <w:rFonts w:eastAsia="宋体"/>
          <w:bCs/>
          <w:szCs w:val="24"/>
          <w:u w:val="single"/>
          <w:lang w:eastAsia="zh-CN"/>
        </w:rPr>
        <w:t>:</w:t>
      </w:r>
    </w:p>
    <w:p w14:paraId="1FD97B15" w14:textId="019479DB" w:rsidR="005000DC" w:rsidRPr="00C1411C" w:rsidRDefault="00C1411C" w:rsidP="00C1411C">
      <w:pPr>
        <w:pStyle w:val="B1"/>
        <w:rPr>
          <w:rFonts w:eastAsia="宋体"/>
          <w:szCs w:val="24"/>
          <w:lang w:eastAsia="zh-CN"/>
        </w:rPr>
      </w:pPr>
      <w:r>
        <w:rPr>
          <w:lang w:eastAsia="zh-CN"/>
        </w:rPr>
        <w:t>-</w:t>
      </w:r>
      <w:r>
        <w:rPr>
          <w:lang w:eastAsia="zh-CN"/>
        </w:rPr>
        <w:tab/>
      </w:r>
      <w:r w:rsidR="005924CC" w:rsidRPr="005924CC">
        <w:rPr>
          <w:rFonts w:eastAsia="宋体"/>
          <w:szCs w:val="24"/>
          <w:lang w:eastAsia="zh-CN"/>
        </w:rPr>
        <w:t>Not introduce CSI reporting requirements for UE reporting enhancements for CJT.</w:t>
      </w:r>
      <w:r w:rsidR="005000DC" w:rsidRPr="00C1411C">
        <w:rPr>
          <w:rFonts w:eastAsia="宋体"/>
          <w:szCs w:val="24"/>
          <w:lang w:eastAsia="zh-CN"/>
        </w:rPr>
        <w:t xml:space="preserve"> </w:t>
      </w:r>
    </w:p>
    <w:p w14:paraId="7CAB0E02" w14:textId="77777777" w:rsidR="00CF4E5F" w:rsidRDefault="00CF4E5F" w:rsidP="003E08FC">
      <w:pPr>
        <w:rPr>
          <w:b/>
          <w:lang w:eastAsia="zh-CN"/>
        </w:rPr>
      </w:pPr>
    </w:p>
    <w:p w14:paraId="61C05CDD" w14:textId="1BFF346D" w:rsidR="002F403F" w:rsidRPr="00EF3FF4" w:rsidRDefault="00B411E4" w:rsidP="002F403F">
      <w:pPr>
        <w:pStyle w:val="2"/>
        <w:rPr>
          <w:lang w:eastAsia="zh-CN"/>
        </w:rPr>
      </w:pPr>
      <w:r w:rsidRPr="00B411E4">
        <w:t>Sub-topic 1-2 Test assumptions for typeI-SinglePanel-r19</w:t>
      </w:r>
    </w:p>
    <w:p w14:paraId="6CBC5BCD" w14:textId="77777777" w:rsidR="00F00553" w:rsidRDefault="00F00553" w:rsidP="00F00553">
      <w:pPr>
        <w:spacing w:after="120"/>
        <w:jc w:val="both"/>
        <w:rPr>
          <w:b/>
          <w:iCs/>
          <w:u w:val="single"/>
          <w:lang w:eastAsia="zh-CN"/>
        </w:rPr>
      </w:pPr>
      <w:r w:rsidRPr="00AC65B5">
        <w:rPr>
          <w:b/>
          <w:u w:val="single"/>
          <w:lang w:eastAsia="ko-KR"/>
        </w:rPr>
        <w:t>Issue 1-2-</w:t>
      </w:r>
      <w:r>
        <w:rPr>
          <w:b/>
          <w:u w:val="single"/>
          <w:lang w:eastAsia="ko-KR"/>
        </w:rPr>
        <w:t>1</w:t>
      </w:r>
      <w:r>
        <w:rPr>
          <w:rFonts w:hint="eastAsia"/>
          <w:b/>
          <w:u w:val="single"/>
          <w:lang w:eastAsia="zh-CN"/>
        </w:rPr>
        <w:t>:</w:t>
      </w:r>
      <w:r>
        <w:rPr>
          <w:b/>
          <w:u w:val="single"/>
          <w:lang w:eastAsia="ko-KR"/>
        </w:rPr>
        <w:t xml:space="preserve"> </w:t>
      </w:r>
      <w:r>
        <w:rPr>
          <w:b/>
          <w:iCs/>
          <w:u w:val="single"/>
          <w:lang w:eastAsia="zh-CN"/>
        </w:rPr>
        <w:t>How to solve the very low TP issue with random precoder</w:t>
      </w:r>
    </w:p>
    <w:p w14:paraId="7CC86F68" w14:textId="77777777" w:rsidR="00F00553" w:rsidRDefault="00F00553" w:rsidP="00F00553">
      <w:pPr>
        <w:overflowPunct/>
        <w:autoSpaceDE/>
        <w:autoSpaceDN/>
        <w:adjustRightInd/>
        <w:textAlignment w:val="auto"/>
        <w:rPr>
          <w:rFonts w:eastAsia="宋体"/>
          <w:bCs/>
          <w:szCs w:val="24"/>
          <w:u w:val="single"/>
          <w:lang w:eastAsia="zh-CN"/>
        </w:rPr>
      </w:pPr>
      <w:r w:rsidRPr="005F50A6">
        <w:rPr>
          <w:bCs/>
          <w:u w:val="single"/>
          <w:lang w:eastAsia="zh-CN"/>
        </w:rPr>
        <w:t>Agreement</w:t>
      </w:r>
      <w:r w:rsidRPr="00FB0A0F">
        <w:rPr>
          <w:rFonts w:eastAsia="宋体"/>
          <w:bCs/>
          <w:szCs w:val="24"/>
          <w:u w:val="single"/>
          <w:lang w:eastAsia="zh-CN"/>
        </w:rPr>
        <w:t>:</w:t>
      </w:r>
    </w:p>
    <w:p w14:paraId="320E616D" w14:textId="037F7519" w:rsidR="00F00553" w:rsidRDefault="00F00553" w:rsidP="00F00553">
      <w:pPr>
        <w:pStyle w:val="B1"/>
        <w:rPr>
          <w:rFonts w:eastAsia="宋体"/>
          <w:szCs w:val="24"/>
          <w:lang w:eastAsia="zh-CN"/>
        </w:rPr>
      </w:pPr>
      <w:r>
        <w:rPr>
          <w:lang w:eastAsia="zh-CN"/>
        </w:rPr>
        <w:t>-</w:t>
      </w:r>
      <w:r>
        <w:rPr>
          <w:lang w:eastAsia="zh-CN"/>
        </w:rPr>
        <w:tab/>
      </w:r>
      <w:r w:rsidRPr="00F00553">
        <w:rPr>
          <w:rFonts w:eastAsia="宋体"/>
          <w:szCs w:val="24"/>
          <w:lang w:eastAsia="zh-CN"/>
        </w:rPr>
        <w:t>Keep current values of correlation coefficients</w:t>
      </w:r>
      <w:r w:rsidR="00DF4B07">
        <w:rPr>
          <w:rFonts w:eastAsia="宋体"/>
          <w:szCs w:val="24"/>
          <w:lang w:eastAsia="zh-CN"/>
        </w:rPr>
        <w:t>.</w:t>
      </w:r>
    </w:p>
    <w:p w14:paraId="70A6D2CF" w14:textId="77777777" w:rsidR="00F00553" w:rsidRPr="00F00553" w:rsidRDefault="00F00553" w:rsidP="00F00553">
      <w:pPr>
        <w:jc w:val="both"/>
        <w:rPr>
          <w:b/>
          <w:u w:val="single"/>
          <w:lang w:eastAsia="ko-KR"/>
        </w:rPr>
      </w:pPr>
    </w:p>
    <w:p w14:paraId="6ACD71C3" w14:textId="4CE59B30" w:rsidR="00787EC2" w:rsidRDefault="00787EC2" w:rsidP="00787EC2">
      <w:pPr>
        <w:jc w:val="both"/>
        <w:rPr>
          <w:b/>
          <w:iCs/>
          <w:u w:val="single"/>
          <w:lang w:eastAsia="zh-CN"/>
        </w:rPr>
      </w:pPr>
      <w:r w:rsidRPr="00AC65B5">
        <w:rPr>
          <w:b/>
          <w:u w:val="single"/>
          <w:lang w:eastAsia="ko-KR"/>
        </w:rPr>
        <w:t>Issue 1-2-</w:t>
      </w:r>
      <w:r w:rsidR="003D106E">
        <w:rPr>
          <w:b/>
          <w:u w:val="single"/>
          <w:lang w:eastAsia="ko-KR"/>
        </w:rPr>
        <w:t>2</w:t>
      </w:r>
      <w:r w:rsidR="007D573F">
        <w:rPr>
          <w:b/>
          <w:u w:val="single"/>
          <w:lang w:eastAsia="ko-KR"/>
        </w:rPr>
        <w:t>:</w:t>
      </w:r>
      <w:r>
        <w:rPr>
          <w:b/>
          <w:u w:val="single"/>
          <w:lang w:eastAsia="ko-KR"/>
        </w:rPr>
        <w:t xml:space="preserve"> </w:t>
      </w:r>
      <w:r w:rsidRPr="00844EDD">
        <w:rPr>
          <w:rFonts w:hint="eastAsia"/>
          <w:b/>
          <w:iCs/>
          <w:u w:val="single"/>
          <w:lang w:eastAsia="zh-CN"/>
        </w:rPr>
        <w:t>T</w:t>
      </w:r>
      <w:r w:rsidRPr="00844EDD">
        <w:rPr>
          <w:b/>
          <w:iCs/>
          <w:u w:val="single"/>
          <w:lang w:eastAsia="zh-CN"/>
        </w:rPr>
        <w:t>est metric</w:t>
      </w:r>
      <w:r>
        <w:rPr>
          <w:b/>
          <w:iCs/>
          <w:u w:val="single"/>
          <w:lang w:eastAsia="zh-CN"/>
        </w:rPr>
        <w:t xml:space="preserve"> for 64 CSI-RS ports</w:t>
      </w:r>
    </w:p>
    <w:p w14:paraId="37C3DBB9" w14:textId="77777777" w:rsidR="00276B9F" w:rsidRDefault="00276B9F" w:rsidP="00276B9F">
      <w:pPr>
        <w:overflowPunct/>
        <w:autoSpaceDE/>
        <w:autoSpaceDN/>
        <w:adjustRightInd/>
        <w:textAlignment w:val="auto"/>
        <w:rPr>
          <w:rFonts w:eastAsia="宋体"/>
          <w:bCs/>
          <w:szCs w:val="24"/>
          <w:u w:val="single"/>
          <w:lang w:eastAsia="zh-CN"/>
        </w:rPr>
      </w:pPr>
      <w:r>
        <w:rPr>
          <w:bCs/>
          <w:u w:val="single"/>
          <w:lang w:eastAsia="zh-CN"/>
        </w:rPr>
        <w:t>Proposals</w:t>
      </w:r>
      <w:r w:rsidRPr="00FB0A0F">
        <w:rPr>
          <w:rFonts w:eastAsia="宋体"/>
          <w:bCs/>
          <w:szCs w:val="24"/>
          <w:u w:val="single"/>
          <w:lang w:eastAsia="zh-CN"/>
        </w:rPr>
        <w:t>:</w:t>
      </w:r>
    </w:p>
    <w:p w14:paraId="181001B7" w14:textId="20C4FDFA" w:rsidR="00672507" w:rsidRPr="00672507" w:rsidRDefault="00787EC2" w:rsidP="00672507">
      <w:pPr>
        <w:pStyle w:val="B1"/>
        <w:rPr>
          <w:rFonts w:eastAsia="宋体"/>
          <w:szCs w:val="24"/>
          <w:lang w:eastAsia="zh-CN"/>
        </w:rPr>
      </w:pPr>
      <w:r>
        <w:rPr>
          <w:lang w:eastAsia="zh-CN"/>
        </w:rPr>
        <w:t>-</w:t>
      </w:r>
      <w:r>
        <w:rPr>
          <w:lang w:eastAsia="zh-CN"/>
        </w:rPr>
        <w:tab/>
      </w:r>
      <w:r w:rsidR="00672507" w:rsidRPr="00672507">
        <w:rPr>
          <w:rFonts w:eastAsia="宋体"/>
          <w:szCs w:val="24"/>
          <w:lang w:eastAsia="zh-CN"/>
        </w:rPr>
        <w:t xml:space="preserve">Option 1: </w:t>
      </w:r>
      <w:r w:rsidR="00672507" w:rsidRPr="00844EDD">
        <w:t xml:space="preserve">Modify the legacy test metric to following: </w:t>
      </w:r>
    </w:p>
    <w:p w14:paraId="391E85CC" w14:textId="7892549D" w:rsidR="00672507" w:rsidRPr="008A0B9E" w:rsidRDefault="00672507" w:rsidP="00672507">
      <w:pPr>
        <w:pStyle w:val="af"/>
        <w:numPr>
          <w:ilvl w:val="0"/>
          <w:numId w:val="35"/>
        </w:numPr>
        <w:overflowPunct/>
        <w:autoSpaceDE/>
        <w:autoSpaceDN/>
        <w:adjustRightInd/>
        <w:spacing w:after="120"/>
        <w:ind w:firstLineChars="0"/>
        <w:textAlignment w:val="auto"/>
        <w:rPr>
          <w:rFonts w:eastAsia="宋体"/>
          <w:szCs w:val="24"/>
          <w:lang w:eastAsia="zh-CN"/>
        </w:rPr>
      </w:pPr>
      <w:r w:rsidRPr="008A0B9E">
        <w:rPr>
          <w:szCs w:val="24"/>
        </w:rPr>
        <w:t>Option 1A: X=5dB</w:t>
      </w:r>
    </w:p>
    <w:tbl>
      <w:tblPr>
        <w:tblStyle w:val="a6"/>
        <w:tblpPr w:leftFromText="180" w:rightFromText="180" w:vertAnchor="text" w:horzAnchor="page" w:tblpX="2718" w:tblpY="49"/>
        <w:tblW w:w="0" w:type="auto"/>
        <w:tblLook w:val="04A0" w:firstRow="1" w:lastRow="0" w:firstColumn="1" w:lastColumn="0" w:noHBand="0" w:noVBand="1"/>
      </w:tblPr>
      <w:tblGrid>
        <w:gridCol w:w="7655"/>
      </w:tblGrid>
      <w:tr w:rsidR="00672507" w14:paraId="25C22B43" w14:textId="77777777" w:rsidTr="001E3071">
        <w:tc>
          <w:tcPr>
            <w:tcW w:w="7655" w:type="dxa"/>
          </w:tcPr>
          <w:p w14:paraId="62FFC56A" w14:textId="77777777" w:rsidR="00672507" w:rsidRPr="00844EDD" w:rsidRDefault="00672507" w:rsidP="001E3071">
            <w:pPr>
              <w:pStyle w:val="EQ"/>
              <w:spacing w:after="60"/>
              <w:jc w:val="center"/>
              <w:rPr>
                <w:sz w:val="18"/>
                <w:szCs w:val="18"/>
              </w:rPr>
            </w:pPr>
            <w:bookmarkStart w:id="0"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09455957" w14:textId="77777777" w:rsidR="00672507" w:rsidRPr="00844EDD" w:rsidRDefault="006810CF" w:rsidP="001E3071">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672507" w:rsidRPr="00844EDD">
              <w:rPr>
                <w:rFonts w:eastAsia="宋体"/>
                <w:sz w:val="18"/>
                <w:szCs w:val="18"/>
              </w:rPr>
              <w:t xml:space="preserve"> </w:t>
            </w:r>
            <w:r w:rsidR="00672507"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672507" w:rsidRPr="00844EDD">
              <w:rPr>
                <w:rFonts w:eastAsia="宋体"/>
                <w:sz w:val="18"/>
                <w:szCs w:val="18"/>
                <w:lang w:eastAsia="zh-CN"/>
              </w:rPr>
              <w:t xml:space="preserve"> using the precoders configured according to the UE reports, </w:t>
            </w:r>
            <w:r w:rsidR="00672507"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672507" w:rsidRPr="00844EDD">
              <w:rPr>
                <w:rFonts w:eastAsia="宋体"/>
                <w:sz w:val="18"/>
                <w:szCs w:val="18"/>
                <w:lang w:eastAsia="zh-CN"/>
              </w:rPr>
              <w:t xml:space="preserve">is </w:t>
            </w:r>
            <w:r w:rsidR="00672507"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672507" w:rsidRPr="00844EDD">
              <w:rPr>
                <w:sz w:val="18"/>
                <w:szCs w:val="18"/>
                <w:highlight w:val="yellow"/>
                <w:lang w:eastAsia="ko-KR"/>
              </w:rPr>
              <w:t>+[XdB]</w:t>
            </w:r>
            <w:r w:rsidR="00672507" w:rsidRPr="00844EDD">
              <w:rPr>
                <w:sz w:val="18"/>
                <w:szCs w:val="18"/>
                <w:lang w:eastAsia="ko-KR"/>
              </w:rPr>
              <w:t xml:space="preserve"> </w:t>
            </w:r>
            <w:r w:rsidR="00672507" w:rsidRPr="00844EDD">
              <w:rPr>
                <w:rFonts w:eastAsia="宋体"/>
                <w:sz w:val="18"/>
                <w:szCs w:val="18"/>
              </w:rPr>
              <w:t>with</w:t>
            </w:r>
            <w:r w:rsidR="00672507" w:rsidRPr="00844EDD">
              <w:rPr>
                <w:rFonts w:eastAsia="宋体"/>
                <w:sz w:val="18"/>
                <w:szCs w:val="18"/>
                <w:lang w:eastAsia="zh-CN"/>
              </w:rPr>
              <w:t xml:space="preserve"> random precoding.</w:t>
            </w:r>
            <w:bookmarkEnd w:id="0"/>
          </w:p>
          <w:p w14:paraId="44810C50" w14:textId="77777777" w:rsidR="00672507" w:rsidRPr="00EA29CA" w:rsidRDefault="00672507" w:rsidP="001E3071">
            <w:pPr>
              <w:spacing w:after="60"/>
              <w:rPr>
                <w:rFonts w:eastAsia="宋体"/>
                <w:lang w:eastAsia="zh-CN"/>
              </w:rPr>
            </w:pPr>
            <w:r w:rsidRPr="00844EDD">
              <w:rPr>
                <w:rFonts w:eastAsia="宋体"/>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reasonable range.</w:t>
            </w:r>
          </w:p>
        </w:tc>
      </w:tr>
    </w:tbl>
    <w:p w14:paraId="74D6B20B" w14:textId="77777777" w:rsidR="0093527E" w:rsidRDefault="0093527E" w:rsidP="0093527E">
      <w:pPr>
        <w:overflowPunct/>
        <w:autoSpaceDE/>
        <w:autoSpaceDN/>
        <w:adjustRightInd/>
        <w:spacing w:after="120"/>
        <w:textAlignment w:val="auto"/>
        <w:rPr>
          <w:rFonts w:eastAsiaTheme="minorEastAsia"/>
          <w:lang w:eastAsia="zh-CN"/>
        </w:rPr>
      </w:pPr>
    </w:p>
    <w:p w14:paraId="2873C15D" w14:textId="77777777" w:rsidR="0093527E" w:rsidRDefault="0093527E" w:rsidP="0093527E">
      <w:pPr>
        <w:overflowPunct/>
        <w:autoSpaceDE/>
        <w:autoSpaceDN/>
        <w:adjustRightInd/>
        <w:spacing w:after="120"/>
        <w:textAlignment w:val="auto"/>
        <w:rPr>
          <w:rFonts w:eastAsiaTheme="minorEastAsia"/>
          <w:lang w:eastAsia="zh-CN"/>
        </w:rPr>
      </w:pPr>
    </w:p>
    <w:p w14:paraId="1FD9D611" w14:textId="77777777" w:rsidR="0093527E" w:rsidRDefault="0093527E" w:rsidP="0093527E">
      <w:pPr>
        <w:overflowPunct/>
        <w:autoSpaceDE/>
        <w:autoSpaceDN/>
        <w:adjustRightInd/>
        <w:spacing w:after="120"/>
        <w:textAlignment w:val="auto"/>
        <w:rPr>
          <w:rFonts w:eastAsiaTheme="minorEastAsia"/>
          <w:lang w:eastAsia="zh-CN"/>
        </w:rPr>
      </w:pPr>
    </w:p>
    <w:p w14:paraId="42B9BD6E" w14:textId="3F85B00B" w:rsidR="00672507" w:rsidRPr="0093527E" w:rsidRDefault="0093527E" w:rsidP="0093527E">
      <w:pPr>
        <w:pStyle w:val="B1"/>
        <w:rPr>
          <w:rFonts w:eastAsia="宋体"/>
          <w:szCs w:val="24"/>
          <w:lang w:eastAsia="zh-CN"/>
        </w:rPr>
      </w:pPr>
      <w:r>
        <w:rPr>
          <w:lang w:eastAsia="zh-CN"/>
        </w:rPr>
        <w:t>-</w:t>
      </w:r>
      <w:r>
        <w:rPr>
          <w:lang w:eastAsia="zh-CN"/>
        </w:rPr>
        <w:tab/>
      </w:r>
      <w:r w:rsidR="00672507" w:rsidRPr="0093527E">
        <w:rPr>
          <w:rFonts w:eastAsiaTheme="minorEastAsia" w:hint="eastAsia"/>
          <w:lang w:eastAsia="zh-CN"/>
        </w:rPr>
        <w:t>O</w:t>
      </w:r>
      <w:r w:rsidR="00672507" w:rsidRPr="0093527E">
        <w:rPr>
          <w:rFonts w:eastAsiaTheme="minorEastAsia"/>
          <w:lang w:eastAsia="zh-CN"/>
        </w:rPr>
        <w:t xml:space="preserve">ption </w:t>
      </w:r>
      <w:r w:rsidRPr="0093527E">
        <w:rPr>
          <w:rFonts w:eastAsiaTheme="minorEastAsia"/>
          <w:lang w:eastAsia="zh-CN"/>
        </w:rPr>
        <w:t>2</w:t>
      </w:r>
      <w:r w:rsidR="00672507" w:rsidRPr="0093527E">
        <w:rPr>
          <w:rFonts w:eastAsiaTheme="minorEastAsia"/>
          <w:lang w:eastAsia="zh-CN"/>
        </w:rPr>
        <w:t>: Consider possibility to define requirement only based on SNR of 90% of the maximum throughput when PMI is followed</w:t>
      </w:r>
    </w:p>
    <w:p w14:paraId="2DF256D0" w14:textId="77777777" w:rsidR="00787EC2" w:rsidRPr="00276B9F" w:rsidRDefault="00787EC2" w:rsidP="00276B9F">
      <w:pPr>
        <w:overflowPunct/>
        <w:autoSpaceDE/>
        <w:autoSpaceDN/>
        <w:adjustRightInd/>
        <w:textAlignment w:val="auto"/>
        <w:rPr>
          <w:rFonts w:eastAsia="宋体"/>
          <w:bCs/>
          <w:szCs w:val="24"/>
          <w:u w:val="single"/>
          <w:lang w:eastAsia="zh-CN"/>
        </w:rPr>
      </w:pPr>
      <w:r w:rsidRPr="00276B9F">
        <w:rPr>
          <w:bCs/>
          <w:u w:val="single"/>
          <w:lang w:eastAsia="zh-CN"/>
        </w:rPr>
        <w:t>Way forward</w:t>
      </w:r>
      <w:r w:rsidRPr="00276B9F">
        <w:rPr>
          <w:rFonts w:eastAsia="宋体"/>
          <w:bCs/>
          <w:szCs w:val="24"/>
          <w:u w:val="single"/>
          <w:lang w:eastAsia="zh-CN"/>
        </w:rPr>
        <w:t>:</w:t>
      </w:r>
    </w:p>
    <w:p w14:paraId="7E640368" w14:textId="0A3DF23E" w:rsidR="00787EC2" w:rsidRPr="00276B9F" w:rsidRDefault="00276B9F" w:rsidP="00F149F5">
      <w:pPr>
        <w:pStyle w:val="B1"/>
        <w:rPr>
          <w:rFonts w:eastAsia="宋体"/>
          <w:szCs w:val="24"/>
          <w:lang w:eastAsia="zh-CN"/>
        </w:rPr>
      </w:pPr>
      <w:r>
        <w:rPr>
          <w:lang w:eastAsia="zh-CN"/>
        </w:rPr>
        <w:t>-</w:t>
      </w:r>
      <w:r>
        <w:rPr>
          <w:lang w:eastAsia="zh-CN"/>
        </w:rPr>
        <w:tab/>
      </w:r>
      <w:r>
        <w:rPr>
          <w:rFonts w:eastAsia="宋体" w:hint="eastAsia"/>
          <w:szCs w:val="24"/>
          <w:lang w:eastAsia="zh-CN"/>
        </w:rPr>
        <w:t>FFS</w:t>
      </w:r>
      <w:r>
        <w:rPr>
          <w:rFonts w:eastAsia="宋体"/>
          <w:szCs w:val="24"/>
          <w:lang w:eastAsia="zh-CN"/>
        </w:rPr>
        <w:t xml:space="preserve"> based on</w:t>
      </w:r>
      <w:r w:rsidR="00787EC2" w:rsidRPr="00276B9F">
        <w:rPr>
          <w:rFonts w:eastAsia="宋体"/>
          <w:szCs w:val="24"/>
          <w:lang w:eastAsia="zh-CN"/>
        </w:rPr>
        <w:t xml:space="preserve"> simulation results</w:t>
      </w:r>
      <w:r>
        <w:rPr>
          <w:rFonts w:eastAsia="宋体"/>
          <w:szCs w:val="24"/>
          <w:lang w:eastAsia="zh-CN"/>
        </w:rPr>
        <w:t xml:space="preserve"> provided in following meetings</w:t>
      </w:r>
    </w:p>
    <w:p w14:paraId="09F8AC72" w14:textId="51382EF7" w:rsidR="00776A6C" w:rsidRDefault="00776A6C" w:rsidP="00776A6C">
      <w:pPr>
        <w:rPr>
          <w:rFonts w:eastAsiaTheme="minorEastAsia"/>
          <w:b/>
          <w:bCs/>
          <w:iCs/>
          <w:u w:val="single"/>
          <w:lang w:val="en-US" w:eastAsia="zh-CN"/>
        </w:rPr>
      </w:pPr>
    </w:p>
    <w:p w14:paraId="297CE55D" w14:textId="3425E364" w:rsidR="00F149F5" w:rsidRPr="006C6895" w:rsidRDefault="00F149F5" w:rsidP="00F149F5">
      <w:pPr>
        <w:rPr>
          <w:iCs/>
          <w:color w:val="0070C0"/>
          <w:u w:val="single"/>
          <w:lang w:val="en-US" w:eastAsia="zh-CN"/>
        </w:rPr>
      </w:pPr>
      <w:r w:rsidRPr="00210556">
        <w:rPr>
          <w:b/>
          <w:u w:val="single"/>
          <w:lang w:eastAsia="ko-KR"/>
        </w:rPr>
        <w:t>Issue 1-2-</w:t>
      </w:r>
      <w:r w:rsidR="0089687D">
        <w:rPr>
          <w:b/>
          <w:u w:val="single"/>
          <w:lang w:eastAsia="ko-KR"/>
        </w:rPr>
        <w:t>3</w:t>
      </w:r>
      <w:r w:rsidRPr="00210556">
        <w:rPr>
          <w:b/>
          <w:u w:val="single"/>
          <w:lang w:eastAsia="ko-KR"/>
        </w:rPr>
        <w:t xml:space="preserve">: </w:t>
      </w:r>
      <w:r>
        <w:rPr>
          <w:rFonts w:eastAsia="等线"/>
          <w:b/>
          <w:bCs/>
          <w:u w:val="single"/>
        </w:rPr>
        <w:t>MCS level for 64 CSI-RS ports</w:t>
      </w:r>
    </w:p>
    <w:p w14:paraId="7A0D3A9B" w14:textId="77777777" w:rsidR="001E29B3" w:rsidRPr="00F149F5" w:rsidRDefault="001E29B3" w:rsidP="001E29B3">
      <w:pPr>
        <w:rPr>
          <w:rFonts w:eastAsia="宋体"/>
          <w:szCs w:val="24"/>
          <w:lang w:eastAsia="zh-CN"/>
        </w:rPr>
      </w:pPr>
      <w:r w:rsidRPr="00F149F5">
        <w:rPr>
          <w:bCs/>
          <w:u w:val="single"/>
          <w:lang w:eastAsia="zh-CN"/>
        </w:rPr>
        <w:t>Agreement:</w:t>
      </w:r>
    </w:p>
    <w:p w14:paraId="4657566F" w14:textId="5FEDD6FC" w:rsidR="00F149F5" w:rsidRPr="00B72BA3" w:rsidRDefault="001E29B3" w:rsidP="001E29B3">
      <w:pPr>
        <w:pStyle w:val="B1"/>
        <w:rPr>
          <w:rFonts w:eastAsiaTheme="minorEastAsia"/>
          <w:bCs/>
          <w:lang w:eastAsia="zh-CN"/>
        </w:rPr>
      </w:pPr>
      <w:r w:rsidRPr="00B72BA3">
        <w:rPr>
          <w:lang w:eastAsia="zh-CN"/>
        </w:rPr>
        <w:t>-</w:t>
      </w:r>
      <w:r w:rsidRPr="00B72BA3">
        <w:rPr>
          <w:lang w:eastAsia="zh-CN"/>
        </w:rPr>
        <w:tab/>
      </w:r>
      <w:r w:rsidR="00F149F5" w:rsidRPr="00B72BA3">
        <w:rPr>
          <w:rFonts w:eastAsiaTheme="minorEastAsia"/>
          <w:bCs/>
          <w:lang w:eastAsia="zh-CN"/>
        </w:rPr>
        <w:t>MCS22</w:t>
      </w:r>
    </w:p>
    <w:p w14:paraId="1F9BAA81" w14:textId="77777777" w:rsidR="00F149F5" w:rsidRPr="009F3FC1" w:rsidRDefault="00F149F5" w:rsidP="00F149F5">
      <w:pPr>
        <w:rPr>
          <w:rFonts w:eastAsiaTheme="minorEastAsia"/>
          <w:b/>
          <w:u w:val="single"/>
          <w:lang w:eastAsia="zh-CN"/>
        </w:rPr>
      </w:pPr>
    </w:p>
    <w:p w14:paraId="31E8E9F6" w14:textId="0CBCBE5F" w:rsidR="00F149F5" w:rsidRDefault="00F149F5" w:rsidP="00F149F5">
      <w:pPr>
        <w:rPr>
          <w:rFonts w:eastAsia="等线"/>
          <w:b/>
          <w:u w:val="single"/>
        </w:rPr>
      </w:pPr>
      <w:r w:rsidRPr="005A6B4D">
        <w:rPr>
          <w:b/>
          <w:u w:val="single"/>
          <w:lang w:eastAsia="ko-KR"/>
        </w:rPr>
        <w:t>Issue 1-2-</w:t>
      </w:r>
      <w:r w:rsidR="008570B4">
        <w:rPr>
          <w:b/>
          <w:u w:val="single"/>
          <w:lang w:eastAsia="ko-KR"/>
        </w:rPr>
        <w:t>4 and Issue 1-2-5</w:t>
      </w:r>
      <w:r w:rsidRPr="005A6B4D">
        <w:rPr>
          <w:b/>
          <w:u w:val="single"/>
          <w:lang w:eastAsia="ko-KR"/>
        </w:rPr>
        <w:t xml:space="preserve">: </w:t>
      </w:r>
      <w:r w:rsidRPr="005A6B4D">
        <w:rPr>
          <w:rFonts w:hint="eastAsia"/>
          <w:b/>
          <w:u w:val="single"/>
          <w:lang w:eastAsia="zh-CN"/>
        </w:rPr>
        <w:t>Z</w:t>
      </w:r>
      <w:r w:rsidRPr="005A6B4D">
        <w:rPr>
          <w:b/>
          <w:u w:val="single"/>
          <w:lang w:eastAsia="zh-CN"/>
        </w:rPr>
        <w:t>P-CSI-RS</w:t>
      </w:r>
      <w:r w:rsidR="008570B4">
        <w:rPr>
          <w:b/>
          <w:u w:val="single"/>
          <w:lang w:eastAsia="zh-CN"/>
        </w:rPr>
        <w:t xml:space="preserve">, </w:t>
      </w:r>
      <w:r w:rsidRPr="005A6B4D">
        <w:rPr>
          <w:b/>
          <w:u w:val="single"/>
          <w:lang w:eastAsia="zh-CN"/>
        </w:rPr>
        <w:t>CSI-IM</w:t>
      </w:r>
      <w:r w:rsidR="008570B4">
        <w:rPr>
          <w:b/>
          <w:u w:val="single"/>
          <w:lang w:eastAsia="zh-CN"/>
        </w:rPr>
        <w:t>, NZP-CSI-RS</w:t>
      </w:r>
      <w:r w:rsidRPr="005A6B4D">
        <w:rPr>
          <w:b/>
          <w:u w:val="single"/>
          <w:lang w:eastAsia="zh-CN"/>
        </w:rPr>
        <w:t xml:space="preserve"> configuration</w:t>
      </w:r>
      <w:r>
        <w:rPr>
          <w:b/>
          <w:u w:val="single"/>
          <w:lang w:eastAsia="zh-CN"/>
        </w:rPr>
        <w:t>s</w:t>
      </w:r>
      <w:r w:rsidRPr="005A6B4D">
        <w:rPr>
          <w:b/>
          <w:u w:val="single"/>
          <w:lang w:eastAsia="zh-CN"/>
        </w:rPr>
        <w:t xml:space="preserve"> for </w:t>
      </w:r>
      <w:r w:rsidRPr="005A6B4D">
        <w:rPr>
          <w:rFonts w:eastAsia="等线"/>
          <w:b/>
          <w:u w:val="single"/>
        </w:rPr>
        <w:t>64 CSI-RS ports</w:t>
      </w:r>
    </w:p>
    <w:p w14:paraId="5FEFB52C" w14:textId="158FBE12" w:rsidR="00A97990" w:rsidRPr="00276B9F" w:rsidRDefault="008570B4" w:rsidP="00A97990">
      <w:pPr>
        <w:overflowPunct/>
        <w:autoSpaceDE/>
        <w:autoSpaceDN/>
        <w:adjustRightInd/>
        <w:textAlignment w:val="auto"/>
        <w:rPr>
          <w:rFonts w:eastAsia="宋体"/>
          <w:bCs/>
          <w:szCs w:val="24"/>
          <w:u w:val="single"/>
          <w:lang w:eastAsia="zh-CN"/>
        </w:rPr>
      </w:pPr>
      <w:r w:rsidRPr="00F149F5">
        <w:rPr>
          <w:bCs/>
          <w:u w:val="single"/>
          <w:lang w:eastAsia="zh-CN"/>
        </w:rPr>
        <w:t>Agreement</w:t>
      </w:r>
      <w:r w:rsidR="00A97990" w:rsidRPr="00276B9F">
        <w:rPr>
          <w:rFonts w:eastAsia="宋体"/>
          <w:bCs/>
          <w:szCs w:val="24"/>
          <w:u w:val="single"/>
          <w:lang w:eastAsia="zh-CN"/>
        </w:rPr>
        <w:t>:</w:t>
      </w:r>
    </w:p>
    <w:p w14:paraId="0CEFC7F7" w14:textId="46C14A8F" w:rsidR="008570B4" w:rsidRDefault="00A97990" w:rsidP="008570B4">
      <w:pPr>
        <w:pStyle w:val="B1"/>
        <w:rPr>
          <w:rFonts w:eastAsiaTheme="minorEastAsia"/>
          <w:b/>
          <w:bCs/>
        </w:rPr>
      </w:pPr>
      <w:r w:rsidRPr="008570B4">
        <w:rPr>
          <w:lang w:eastAsia="zh-CN"/>
        </w:rPr>
        <w:t>-</w:t>
      </w:r>
      <w:r w:rsidRPr="008570B4">
        <w:rPr>
          <w:lang w:eastAsia="zh-CN"/>
        </w:rPr>
        <w:tab/>
      </w:r>
      <w:r w:rsidR="008570B4" w:rsidRPr="008570B4">
        <w:rPr>
          <w:rFonts w:eastAsiaTheme="minorEastAsia"/>
          <w:bCs/>
        </w:rPr>
        <w:t>For the ZP-CSI</w:t>
      </w:r>
      <w:r w:rsidR="008570B4" w:rsidRPr="008570B4">
        <w:rPr>
          <w:rFonts w:eastAsiaTheme="minorEastAsia"/>
          <w:b/>
          <w:bCs/>
        </w:rPr>
        <w:t>-</w:t>
      </w:r>
      <w:r w:rsidR="008570B4" w:rsidRPr="008570B4">
        <w:rPr>
          <w:rFonts w:eastAsiaTheme="minorEastAsia"/>
          <w:bCs/>
        </w:rPr>
        <w:t>R</w:t>
      </w:r>
      <w:r w:rsidR="008570B4" w:rsidRPr="00134185">
        <w:rPr>
          <w:rFonts w:eastAsiaTheme="minorEastAsia"/>
          <w:bCs/>
        </w:rPr>
        <w:t>S</w:t>
      </w:r>
      <w:r w:rsidR="008570B4" w:rsidRPr="00134185">
        <w:rPr>
          <w:rFonts w:eastAsiaTheme="minorEastAsia" w:hint="eastAsia"/>
          <w:bCs/>
        </w:rPr>
        <w:t>,</w:t>
      </w:r>
      <w:r w:rsidR="008570B4" w:rsidRPr="00134185">
        <w:rPr>
          <w:rFonts w:eastAsiaTheme="minorEastAsia"/>
          <w:bCs/>
        </w:rPr>
        <w:t xml:space="preserve"> CSI-IM and NZP-CSI-RS co</w:t>
      </w:r>
      <w:r w:rsidR="008570B4" w:rsidRPr="008570B4">
        <w:rPr>
          <w:rFonts w:eastAsiaTheme="minorEastAsia"/>
          <w:bCs/>
        </w:rPr>
        <w:t>nfigurations, use below configuration</w:t>
      </w:r>
    </w:p>
    <w:p w14:paraId="65D71323" w14:textId="77777777" w:rsidR="008570B4" w:rsidRDefault="008570B4" w:rsidP="00134185">
      <w:pPr>
        <w:pStyle w:val="proposal"/>
        <w:spacing w:afterLines="0" w:after="120"/>
        <w:jc w:val="center"/>
        <w:rPr>
          <w:rFonts w:eastAsiaTheme="minorEastAsia"/>
          <w:b w:val="0"/>
          <w:bCs/>
        </w:rPr>
      </w:pPr>
      <w:r w:rsidRPr="00B72D0C">
        <w:rPr>
          <w:noProof/>
          <w:szCs w:val="24"/>
        </w:rPr>
        <w:drawing>
          <wp:inline distT="0" distB="0" distL="0" distR="0" wp14:anchorId="10FAE4C8" wp14:editId="04277C77">
            <wp:extent cx="2152800" cy="115920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52800" cy="1159200"/>
                    </a:xfrm>
                    <a:prstGeom prst="rect">
                      <a:avLst/>
                    </a:prstGeom>
                  </pic:spPr>
                </pic:pic>
              </a:graphicData>
            </a:graphic>
          </wp:inline>
        </w:drawing>
      </w:r>
    </w:p>
    <w:p w14:paraId="0D1716FC" w14:textId="77777777" w:rsidR="00F149F5" w:rsidRDefault="00F149F5" w:rsidP="00F149F5">
      <w:pPr>
        <w:rPr>
          <w:bCs/>
          <w:lang w:eastAsia="zh-CN"/>
        </w:rPr>
      </w:pPr>
    </w:p>
    <w:p w14:paraId="2796CB04" w14:textId="2B1EE5AD" w:rsidR="00B977C2" w:rsidRPr="006C6895" w:rsidRDefault="00B977C2" w:rsidP="00B977C2">
      <w:pPr>
        <w:spacing w:after="120"/>
        <w:rPr>
          <w:iCs/>
          <w:color w:val="0070C0"/>
          <w:u w:val="single"/>
          <w:lang w:val="en-US" w:eastAsia="zh-CN"/>
        </w:rPr>
      </w:pPr>
      <w:r w:rsidRPr="00210556">
        <w:rPr>
          <w:b/>
          <w:u w:val="single"/>
          <w:lang w:eastAsia="ko-KR"/>
        </w:rPr>
        <w:t>Issue 1-2-</w:t>
      </w:r>
      <w:r>
        <w:rPr>
          <w:b/>
          <w:u w:val="single"/>
          <w:lang w:eastAsia="ko-KR"/>
        </w:rPr>
        <w:t>6</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w:t>
      </w:r>
      <w:r>
        <w:rPr>
          <w:rFonts w:eastAsia="等线" w:hint="eastAsia"/>
          <w:b/>
          <w:bCs/>
          <w:u w:val="single"/>
          <w:lang w:eastAsia="zh-CN"/>
        </w:rPr>
        <w:t>F</w:t>
      </w:r>
      <w:r>
        <w:rPr>
          <w:rFonts w:eastAsia="等线"/>
          <w:b/>
          <w:bCs/>
          <w:u w:val="single"/>
        </w:rPr>
        <w:t>DD 64</w:t>
      </w:r>
      <w:r w:rsidR="00444318">
        <w:rPr>
          <w:rFonts w:eastAsia="等线"/>
          <w:b/>
          <w:bCs/>
          <w:u w:val="single"/>
        </w:rPr>
        <w:t xml:space="preserve"> </w:t>
      </w:r>
      <w:r>
        <w:rPr>
          <w:rFonts w:eastAsia="等线"/>
          <w:b/>
          <w:bCs/>
          <w:u w:val="single"/>
        </w:rPr>
        <w:t>CSI-RS ports</w:t>
      </w:r>
    </w:p>
    <w:p w14:paraId="23EEE02D" w14:textId="77777777" w:rsidR="003875AC" w:rsidRPr="00180AE4" w:rsidRDefault="003875AC" w:rsidP="003875AC">
      <w:pPr>
        <w:rPr>
          <w:rFonts w:eastAsia="宋体"/>
          <w:szCs w:val="24"/>
          <w:lang w:eastAsia="zh-CN"/>
        </w:rPr>
      </w:pPr>
      <w:r w:rsidRPr="00180AE4">
        <w:rPr>
          <w:bCs/>
          <w:u w:val="single"/>
          <w:lang w:eastAsia="zh-CN"/>
        </w:rPr>
        <w:t>Agreement:</w:t>
      </w:r>
    </w:p>
    <w:p w14:paraId="2FBBE50A" w14:textId="26928A11" w:rsidR="00F149F5" w:rsidRPr="00180AE4" w:rsidRDefault="003875AC" w:rsidP="003875AC">
      <w:pPr>
        <w:pStyle w:val="B1"/>
        <w:rPr>
          <w:rFonts w:eastAsiaTheme="minorEastAsia"/>
        </w:rPr>
      </w:pPr>
      <w:r w:rsidRPr="00180AE4">
        <w:rPr>
          <w:lang w:eastAsia="zh-CN"/>
        </w:rPr>
        <w:t>-</w:t>
      </w:r>
      <w:r w:rsidRPr="00180AE4">
        <w:rPr>
          <w:lang w:eastAsia="zh-CN"/>
        </w:rPr>
        <w:tab/>
      </w:r>
      <w:r w:rsidR="00B977C2" w:rsidRPr="00B977C2">
        <w:rPr>
          <w:rFonts w:eastAsiaTheme="minorEastAsia"/>
          <w:szCs w:val="24"/>
          <w:lang w:eastAsia="zh-CN"/>
        </w:rPr>
        <w:t>Configure CSI report slot offset and PMI delay as 7 slots and 11ms</w:t>
      </w:r>
      <w:r w:rsidR="00B977C2">
        <w:rPr>
          <w:rFonts w:eastAsiaTheme="minorEastAsia"/>
          <w:szCs w:val="24"/>
          <w:lang w:eastAsia="zh-CN"/>
        </w:rPr>
        <w:t>.</w:t>
      </w:r>
    </w:p>
    <w:p w14:paraId="2D9959C0" w14:textId="77777777" w:rsidR="00F149F5" w:rsidRPr="00191E8E" w:rsidRDefault="00F149F5" w:rsidP="00F149F5">
      <w:pPr>
        <w:pStyle w:val="proposal"/>
        <w:spacing w:after="120"/>
        <w:rPr>
          <w:rFonts w:eastAsiaTheme="minorEastAsia"/>
          <w:b w:val="0"/>
          <w:bCs/>
        </w:rPr>
      </w:pPr>
    </w:p>
    <w:p w14:paraId="692473FC" w14:textId="5B5DD8E4" w:rsidR="00572827" w:rsidRPr="006C6895" w:rsidRDefault="00572827" w:rsidP="00572827">
      <w:pPr>
        <w:spacing w:after="120"/>
        <w:rPr>
          <w:iCs/>
          <w:color w:val="0070C0"/>
          <w:u w:val="single"/>
          <w:lang w:val="en-US" w:eastAsia="zh-CN"/>
        </w:rPr>
      </w:pPr>
      <w:r w:rsidRPr="00210556">
        <w:rPr>
          <w:b/>
          <w:u w:val="single"/>
          <w:lang w:eastAsia="ko-KR"/>
        </w:rPr>
        <w:t>Issue 1-2-</w:t>
      </w:r>
      <w:r>
        <w:rPr>
          <w:b/>
          <w:u w:val="single"/>
          <w:lang w:eastAsia="ko-KR"/>
        </w:rPr>
        <w:t>7</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TDD 64</w:t>
      </w:r>
      <w:r w:rsidR="00444318">
        <w:rPr>
          <w:rFonts w:eastAsia="等线"/>
          <w:b/>
          <w:bCs/>
          <w:u w:val="single"/>
        </w:rPr>
        <w:t xml:space="preserve"> </w:t>
      </w:r>
      <w:r>
        <w:rPr>
          <w:rFonts w:eastAsia="等线"/>
          <w:b/>
          <w:bCs/>
          <w:u w:val="single"/>
        </w:rPr>
        <w:t>CSI-RS ports</w:t>
      </w:r>
    </w:p>
    <w:p w14:paraId="3DD86CE3" w14:textId="77777777" w:rsidR="00C04694" w:rsidRPr="00180AE4" w:rsidRDefault="00C04694" w:rsidP="00C04694">
      <w:pPr>
        <w:rPr>
          <w:rFonts w:eastAsia="宋体"/>
          <w:szCs w:val="24"/>
          <w:lang w:eastAsia="zh-CN"/>
        </w:rPr>
      </w:pPr>
      <w:r w:rsidRPr="00180AE4">
        <w:rPr>
          <w:bCs/>
          <w:u w:val="single"/>
          <w:lang w:eastAsia="zh-CN"/>
        </w:rPr>
        <w:t>Agreement:</w:t>
      </w:r>
    </w:p>
    <w:p w14:paraId="189C1052" w14:textId="77777777" w:rsidR="0004113D" w:rsidRDefault="00C04694" w:rsidP="0004113D">
      <w:pPr>
        <w:pStyle w:val="B1"/>
        <w:rPr>
          <w:lang w:eastAsia="zh-CN"/>
        </w:rPr>
      </w:pPr>
      <w:r w:rsidRPr="00D71208">
        <w:rPr>
          <w:lang w:eastAsia="zh-CN"/>
        </w:rPr>
        <w:t>-</w:t>
      </w:r>
      <w:r w:rsidRPr="00D71208">
        <w:rPr>
          <w:lang w:eastAsia="zh-CN"/>
        </w:rPr>
        <w:tab/>
      </w:r>
      <w:r w:rsidR="0004113D" w:rsidRPr="00D71208">
        <w:rPr>
          <w:rFonts w:eastAsiaTheme="minorEastAsia" w:hint="cs"/>
          <w:lang w:eastAsia="zh-CN"/>
        </w:rPr>
        <w:t>C</w:t>
      </w:r>
      <w:r w:rsidR="0004113D" w:rsidRPr="00D71208">
        <w:rPr>
          <w:lang w:eastAsia="zh-CN"/>
        </w:rPr>
        <w:t>onfigure CSI report slot offset and PMI delay as 11 slots and 9ms.</w:t>
      </w:r>
    </w:p>
    <w:p w14:paraId="362AE3D2" w14:textId="77777777" w:rsidR="0004113D" w:rsidRDefault="0004113D" w:rsidP="0004113D">
      <w:pPr>
        <w:spacing w:after="120"/>
        <w:rPr>
          <w:rFonts w:eastAsia="Malgun Gothic"/>
          <w:b/>
          <w:u w:val="single"/>
          <w:lang w:eastAsia="ko-KR"/>
        </w:rPr>
      </w:pPr>
      <w:r w:rsidRPr="00640CB1">
        <w:rPr>
          <w:noProof/>
        </w:rPr>
        <w:drawing>
          <wp:inline distT="0" distB="0" distL="0" distR="0" wp14:anchorId="19816C5B" wp14:editId="1526AAF7">
            <wp:extent cx="6120765" cy="1286510"/>
            <wp:effectExtent l="0" t="0" r="0" b="889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86510"/>
                    </a:xfrm>
                    <a:prstGeom prst="rect">
                      <a:avLst/>
                    </a:prstGeom>
                    <a:noFill/>
                    <a:ln>
                      <a:noFill/>
                    </a:ln>
                  </pic:spPr>
                </pic:pic>
              </a:graphicData>
            </a:graphic>
          </wp:inline>
        </w:drawing>
      </w:r>
    </w:p>
    <w:p w14:paraId="323065D2" w14:textId="77777777" w:rsidR="00AB6363" w:rsidRDefault="00AB6363" w:rsidP="00AB6363">
      <w:pPr>
        <w:snapToGrid w:val="0"/>
        <w:spacing w:after="120"/>
        <w:rPr>
          <w:rFonts w:eastAsia="Malgun Gothic"/>
          <w:b/>
          <w:sz w:val="21"/>
          <w:szCs w:val="21"/>
          <w:u w:val="single"/>
          <w:lang w:eastAsia="ko-KR"/>
        </w:rPr>
      </w:pPr>
      <w:bookmarkStart w:id="1" w:name="_Hlk210769275"/>
    </w:p>
    <w:p w14:paraId="5DE6E9E3" w14:textId="256BC34F" w:rsidR="00AB6363" w:rsidRPr="00CB4B0B" w:rsidRDefault="00AB6363" w:rsidP="00AB6363">
      <w:pPr>
        <w:snapToGrid w:val="0"/>
        <w:spacing w:after="120"/>
        <w:rPr>
          <w:rFonts w:eastAsia="Malgun Gothic"/>
          <w:b/>
          <w:u w:val="single"/>
          <w:lang w:eastAsia="zh-CN"/>
        </w:rPr>
      </w:pPr>
      <w:r w:rsidRPr="00CB4B0B">
        <w:rPr>
          <w:rFonts w:eastAsia="Malgun Gothic"/>
          <w:b/>
          <w:u w:val="single"/>
          <w:lang w:eastAsia="ko-KR"/>
        </w:rPr>
        <w:t xml:space="preserve">Issue 1-2-9: round-off operation of </w:t>
      </w:r>
      <w:r w:rsidRPr="00CB4B0B">
        <w:rPr>
          <w:rFonts w:eastAsia="Malgun Gothic"/>
          <w:b/>
          <w:u w:val="single"/>
          <w:lang w:eastAsia="zh-CN"/>
        </w:rPr>
        <w:t>MIMO correlation matrices</w:t>
      </w:r>
    </w:p>
    <w:bookmarkEnd w:id="1"/>
    <w:p w14:paraId="08E89F38" w14:textId="77777777" w:rsidR="00AB6363" w:rsidRPr="00CB4B0B" w:rsidRDefault="00AB6363" w:rsidP="00AB6363">
      <w:pPr>
        <w:rPr>
          <w:rFonts w:eastAsia="宋体"/>
          <w:lang w:eastAsia="zh-CN"/>
        </w:rPr>
      </w:pPr>
      <w:r w:rsidRPr="00CB4B0B">
        <w:rPr>
          <w:bCs/>
          <w:u w:val="single"/>
          <w:lang w:eastAsia="zh-CN"/>
        </w:rPr>
        <w:t>Agreement:</w:t>
      </w:r>
    </w:p>
    <w:p w14:paraId="4E8F9786" w14:textId="010FB174" w:rsidR="00AB6363" w:rsidRPr="00CB4B0B" w:rsidRDefault="00AB6363" w:rsidP="00AB6363">
      <w:pPr>
        <w:pStyle w:val="B1"/>
        <w:rPr>
          <w:rFonts w:eastAsia="宋体"/>
          <w:lang w:eastAsia="zh-CN"/>
        </w:rPr>
      </w:pPr>
      <w:r w:rsidRPr="00CB4B0B">
        <w:rPr>
          <w:lang w:eastAsia="zh-CN"/>
        </w:rPr>
        <w:t>-</w:t>
      </w:r>
      <w:r w:rsidRPr="00CB4B0B">
        <w:rPr>
          <w:lang w:eastAsia="zh-CN"/>
        </w:rPr>
        <w:tab/>
      </w:r>
      <w:r w:rsidRPr="00CB4B0B">
        <w:rPr>
          <w:rFonts w:eastAsia="宋体"/>
          <w:lang w:eastAsia="zh-CN"/>
        </w:rPr>
        <w:t>Companies to provide simulation results based on either option 1 or option 2, the results based on both options will be taken into account for deriving the requirements.</w:t>
      </w:r>
    </w:p>
    <w:p w14:paraId="75B4DB0D" w14:textId="31A034EE" w:rsidR="00AB6363" w:rsidRPr="00CB4B0B" w:rsidRDefault="00C422CB" w:rsidP="00C422CB">
      <w:pPr>
        <w:pStyle w:val="B1"/>
        <w:rPr>
          <w:rFonts w:eastAsia="宋体"/>
          <w:lang w:eastAsia="zh-CN"/>
        </w:rPr>
      </w:pPr>
      <w:r w:rsidRPr="00CB4B0B">
        <w:rPr>
          <w:lang w:eastAsia="zh-CN"/>
        </w:rPr>
        <w:t>-</w:t>
      </w:r>
      <w:r w:rsidRPr="00CB4B0B">
        <w:rPr>
          <w:lang w:eastAsia="zh-CN"/>
        </w:rPr>
        <w:tab/>
      </w:r>
      <w:r w:rsidR="00AB6363" w:rsidRPr="00CB4B0B">
        <w:rPr>
          <w:rFonts w:eastAsia="宋体"/>
          <w:lang w:eastAsia="zh-CN"/>
        </w:rPr>
        <w:t>Further discuss and decide which option to be captured in the CR in next meeting</w:t>
      </w:r>
    </w:p>
    <w:p w14:paraId="364466BA" w14:textId="77777777" w:rsidR="00AB6363" w:rsidRPr="00CB4B0B" w:rsidRDefault="00AB6363" w:rsidP="004C7F1D">
      <w:pPr>
        <w:widowControl w:val="0"/>
        <w:numPr>
          <w:ilvl w:val="1"/>
          <w:numId w:val="32"/>
        </w:numPr>
        <w:overflowPunct/>
        <w:autoSpaceDE/>
        <w:autoSpaceDN/>
        <w:adjustRightInd/>
        <w:snapToGrid w:val="0"/>
        <w:spacing w:after="120"/>
        <w:ind w:left="1655" w:hanging="357"/>
        <w:jc w:val="both"/>
        <w:textAlignment w:val="auto"/>
        <w:rPr>
          <w:rFonts w:eastAsia="Malgun Gothic"/>
          <w:lang w:eastAsia="zh-CN"/>
        </w:rPr>
      </w:pPr>
      <w:r w:rsidRPr="00CB4B0B">
        <w:rPr>
          <w:rFonts w:eastAsia="宋体"/>
          <w:lang w:eastAsia="zh-CN"/>
        </w:rPr>
        <w:lastRenderedPageBreak/>
        <w:t>Option</w:t>
      </w:r>
      <w:r w:rsidRPr="00CB4B0B">
        <w:rPr>
          <w:rFonts w:eastAsia="Malgun Gothic"/>
          <w:bCs/>
          <w:lang w:eastAsia="zh-CN"/>
        </w:rPr>
        <w:t xml:space="preserve"> 1:</w:t>
      </w:r>
      <w:r w:rsidRPr="00CB4B0B">
        <w:rPr>
          <w:rFonts w:eastAsia="Malgun Gothic"/>
          <w:lang w:eastAsia="zh-CN"/>
        </w:rPr>
        <w:t xml:space="preserve"> Include round-off to four digits precision operation </w:t>
      </w:r>
    </w:p>
    <w:p w14:paraId="7925C1B6" w14:textId="77777777" w:rsidR="00AB6363" w:rsidRPr="00CB4B0B" w:rsidRDefault="00AB6363" w:rsidP="004C7F1D">
      <w:pPr>
        <w:widowControl w:val="0"/>
        <w:numPr>
          <w:ilvl w:val="1"/>
          <w:numId w:val="32"/>
        </w:numPr>
        <w:overflowPunct/>
        <w:autoSpaceDE/>
        <w:autoSpaceDN/>
        <w:adjustRightInd/>
        <w:snapToGrid w:val="0"/>
        <w:spacing w:after="120"/>
        <w:ind w:left="1655" w:hanging="357"/>
        <w:jc w:val="both"/>
        <w:textAlignment w:val="auto"/>
        <w:rPr>
          <w:rFonts w:eastAsia="Malgun Gothic"/>
          <w:lang w:eastAsia="zh-CN"/>
        </w:rPr>
      </w:pPr>
      <w:r w:rsidRPr="00CB4B0B">
        <w:rPr>
          <w:rFonts w:eastAsia="Malgun Gothic"/>
          <w:lang w:eastAsia="zh-CN"/>
        </w:rPr>
        <w:t>Option 2: Not include round-off to four digits precision operation</w:t>
      </w:r>
    </w:p>
    <w:p w14:paraId="0C2FB76E" w14:textId="77777777" w:rsidR="00AB6363" w:rsidRPr="00CB4B0B" w:rsidRDefault="00AB6363" w:rsidP="00D71208">
      <w:pPr>
        <w:rPr>
          <w:rFonts w:eastAsia="Malgun Gothic"/>
          <w:b/>
          <w:u w:val="single"/>
          <w:lang w:eastAsia="ko-KR"/>
        </w:rPr>
      </w:pPr>
    </w:p>
    <w:p w14:paraId="793CAB35" w14:textId="77777777" w:rsidR="00F149F5" w:rsidRPr="00CB4B0B" w:rsidRDefault="00F149F5" w:rsidP="00F149F5">
      <w:pPr>
        <w:rPr>
          <w:b/>
          <w:u w:val="single"/>
          <w:lang w:eastAsia="zh-CN"/>
        </w:rPr>
      </w:pPr>
      <w:r w:rsidRPr="00CB4B0B">
        <w:rPr>
          <w:b/>
          <w:u w:val="single"/>
          <w:lang w:eastAsia="ko-KR"/>
        </w:rPr>
        <w:t xml:space="preserve">Issue 1-2-10: </w:t>
      </w:r>
      <w:r w:rsidRPr="00CB4B0B">
        <w:rPr>
          <w:b/>
          <w:u w:val="single"/>
          <w:lang w:eastAsia="zh-CN"/>
        </w:rPr>
        <w:t>Scaling factors for MIMO correlation matrices</w:t>
      </w:r>
    </w:p>
    <w:p w14:paraId="2475678B" w14:textId="5B0CDE3B" w:rsidR="00987066" w:rsidRPr="00CB4B0B" w:rsidRDefault="00E01D13" w:rsidP="00987066">
      <w:pPr>
        <w:overflowPunct/>
        <w:autoSpaceDE/>
        <w:autoSpaceDN/>
        <w:adjustRightInd/>
        <w:textAlignment w:val="auto"/>
        <w:rPr>
          <w:rFonts w:eastAsia="宋体"/>
          <w:bCs/>
          <w:u w:val="single"/>
          <w:lang w:eastAsia="zh-CN"/>
        </w:rPr>
      </w:pPr>
      <w:r w:rsidRPr="00CB4B0B">
        <w:rPr>
          <w:bCs/>
          <w:u w:val="single"/>
          <w:lang w:eastAsia="zh-CN"/>
        </w:rPr>
        <w:t>Agreement</w:t>
      </w:r>
      <w:r w:rsidR="00987066" w:rsidRPr="00CB4B0B">
        <w:rPr>
          <w:rFonts w:eastAsia="宋体"/>
          <w:bCs/>
          <w:u w:val="single"/>
          <w:lang w:eastAsia="zh-CN"/>
        </w:rPr>
        <w:t>:</w:t>
      </w:r>
    </w:p>
    <w:p w14:paraId="3B2E5028" w14:textId="724141F1" w:rsidR="00E01D13" w:rsidRPr="00CB4B0B" w:rsidRDefault="00987066" w:rsidP="00117A16">
      <w:pPr>
        <w:pStyle w:val="B1"/>
        <w:rPr>
          <w:rFonts w:eastAsia="Malgun Gothic"/>
          <w:lang w:eastAsia="zh-CN"/>
        </w:rPr>
      </w:pPr>
      <w:r w:rsidRPr="00CB4B0B">
        <w:rPr>
          <w:lang w:eastAsia="zh-CN"/>
        </w:rPr>
        <w:t>-</w:t>
      </w:r>
      <w:r w:rsidRPr="00CB4B0B">
        <w:rPr>
          <w:lang w:eastAsia="zh-CN"/>
        </w:rPr>
        <w:tab/>
      </w:r>
      <w:r w:rsidR="00E01D13" w:rsidRPr="00CB4B0B">
        <w:rPr>
          <w:rFonts w:eastAsia="Malgun Gothic"/>
          <w:lang w:eastAsia="zh-CN"/>
        </w:rPr>
        <w:t>For option 1 in Issue 1-2-9, as baseline, adopt the following scaling factors for 64</w:t>
      </w:r>
      <w:r w:rsidR="00DC41DE" w:rsidRPr="00CB4B0B">
        <w:rPr>
          <w:rFonts w:eastAsia="Malgun Gothic"/>
          <w:lang w:eastAsia="zh-CN"/>
        </w:rPr>
        <w:t xml:space="preserve"> CSI-RS </w:t>
      </w:r>
      <w:r w:rsidR="00E01D13" w:rsidRPr="00CB4B0B">
        <w:rPr>
          <w:rFonts w:eastAsia="Malgun Gothic"/>
          <w:lang w:eastAsia="zh-CN"/>
        </w:rPr>
        <w:t>port</w:t>
      </w:r>
      <w:r w:rsidR="00DC41DE" w:rsidRPr="00CB4B0B">
        <w:rPr>
          <w:rFonts w:eastAsia="Malgun Gothic"/>
          <w:lang w:eastAsia="zh-CN"/>
        </w:rPr>
        <w:t>s</w:t>
      </w:r>
      <w:r w:rsidR="00E01D13" w:rsidRPr="00CB4B0B">
        <w:rPr>
          <w:rFonts w:eastAsia="Malgun Gothic"/>
          <w:lang w:eastAsia="zh-CN"/>
        </w:rPr>
        <w:t xml:space="preserve"> </w:t>
      </w:r>
      <w:r w:rsidR="00DC41DE" w:rsidRPr="00CB4B0B">
        <w:rPr>
          <w:rFonts w:eastAsia="Malgun Gothic"/>
          <w:lang w:eastAsia="zh-CN"/>
        </w:rPr>
        <w:t>XP-</w:t>
      </w:r>
      <w:r w:rsidR="00E01D13" w:rsidRPr="00CB4B0B">
        <w:rPr>
          <w:rFonts w:eastAsia="Malgun Gothic"/>
          <w:lang w:eastAsia="zh-CN"/>
        </w:rPr>
        <w:t>Medium correlation level matrices to ensure PSD matrices with a measure of numerical stability</w:t>
      </w:r>
    </w:p>
    <w:tbl>
      <w:tblPr>
        <w:tblW w:w="0" w:type="auto"/>
        <w:jc w:val="center"/>
        <w:tblLook w:val="04A0" w:firstRow="1" w:lastRow="0" w:firstColumn="1" w:lastColumn="0" w:noHBand="0" w:noVBand="1"/>
      </w:tblPr>
      <w:tblGrid>
        <w:gridCol w:w="1602"/>
        <w:gridCol w:w="1603"/>
        <w:gridCol w:w="1603"/>
        <w:gridCol w:w="1603"/>
      </w:tblGrid>
      <w:tr w:rsidR="00E01D13" w:rsidRPr="00CB4B0B" w14:paraId="41732983" w14:textId="77777777" w:rsidTr="001E3071">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AC5EEBC" w14:textId="77777777" w:rsidR="00E01D13" w:rsidRPr="00CB4B0B" w:rsidRDefault="00E01D13" w:rsidP="001E3071">
            <w:pPr>
              <w:snapToGrid w:val="0"/>
              <w:spacing w:after="120"/>
              <w:jc w:val="center"/>
              <w:rPr>
                <w:rFonts w:eastAsia="Malgun Gothic"/>
              </w:rPr>
            </w:pPr>
            <w:r w:rsidRPr="00CB4B0B">
              <w:rPr>
                <w:b/>
                <w:bCs/>
                <w:color w:val="000000"/>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1664AB32" w14:textId="77777777" w:rsidR="00E01D13" w:rsidRPr="00CB4B0B" w:rsidRDefault="00E01D13" w:rsidP="001E3071">
            <w:pPr>
              <w:snapToGrid w:val="0"/>
              <w:spacing w:after="120"/>
              <w:jc w:val="center"/>
              <w:rPr>
                <w:rFonts w:eastAsia="Malgun Gothic"/>
              </w:rPr>
            </w:pPr>
            <w:r w:rsidRPr="00CB4B0B">
              <w:rPr>
                <w:b/>
                <w:bCs/>
                <w:color w:val="000000"/>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2F084B3F" w14:textId="77777777" w:rsidR="00E01D13" w:rsidRPr="00CB4B0B" w:rsidRDefault="00E01D13" w:rsidP="001E3071">
            <w:pPr>
              <w:snapToGrid w:val="0"/>
              <w:spacing w:after="120"/>
              <w:jc w:val="center"/>
              <w:rPr>
                <w:rFonts w:eastAsia="Malgun Gothic"/>
              </w:rPr>
            </w:pPr>
            <w:r w:rsidRPr="00CB4B0B">
              <w:rPr>
                <w:b/>
                <w:bCs/>
                <w:color w:val="000000"/>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6C3B7E8F" w14:textId="77777777" w:rsidR="00E01D13" w:rsidRPr="00CB4B0B" w:rsidRDefault="00E01D13" w:rsidP="001E3071">
            <w:pPr>
              <w:snapToGrid w:val="0"/>
              <w:spacing w:after="120"/>
              <w:jc w:val="center"/>
              <w:rPr>
                <w:rFonts w:eastAsia="Malgun Gothic"/>
              </w:rPr>
            </w:pPr>
            <w:r w:rsidRPr="00CB4B0B">
              <w:rPr>
                <w:b/>
                <w:bCs/>
                <w:color w:val="000000"/>
              </w:rPr>
              <w:t>Scaling Factor</w:t>
            </w:r>
          </w:p>
        </w:tc>
      </w:tr>
      <w:tr w:rsidR="00E01D13" w:rsidRPr="00CB4B0B" w14:paraId="46B99BC4" w14:textId="77777777" w:rsidTr="001E3071">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A0C6047" w14:textId="77777777" w:rsidR="00E01D13" w:rsidRPr="00CB4B0B" w:rsidRDefault="00E01D13" w:rsidP="001E3071">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47D66DE4" w14:textId="77777777" w:rsidR="00E01D13" w:rsidRPr="00CB4B0B" w:rsidRDefault="00E01D13" w:rsidP="001E3071">
            <w:pPr>
              <w:snapToGrid w:val="0"/>
              <w:spacing w:after="120"/>
              <w:jc w:val="center"/>
              <w:rPr>
                <w:rFonts w:eastAsia="Malgun Gothic"/>
              </w:rPr>
            </w:pPr>
            <w:r w:rsidRPr="00CB4B0B">
              <w:rPr>
                <w:color w:val="000000"/>
              </w:rPr>
              <w:t>64 (8,4,</w:t>
            </w:r>
            <w:proofErr w:type="gramStart"/>
            <w:r w:rsidRPr="00CB4B0B">
              <w:rPr>
                <w:color w:val="000000"/>
              </w:rPr>
              <w:t>2)×</w:t>
            </w:r>
            <w:proofErr w:type="gramEnd"/>
            <w:r w:rsidRPr="00CB4B0B">
              <w:rPr>
                <w:color w:val="000000"/>
              </w:rPr>
              <w:t>2</w:t>
            </w:r>
          </w:p>
        </w:tc>
        <w:tc>
          <w:tcPr>
            <w:tcW w:w="1603" w:type="dxa"/>
            <w:tcBorders>
              <w:top w:val="single" w:sz="4" w:space="0" w:color="auto"/>
              <w:left w:val="single" w:sz="4" w:space="0" w:color="auto"/>
              <w:bottom w:val="single" w:sz="4" w:space="0" w:color="auto"/>
              <w:right w:val="single" w:sz="4" w:space="0" w:color="auto"/>
            </w:tcBorders>
            <w:vAlign w:val="center"/>
          </w:tcPr>
          <w:p w14:paraId="0842A577" w14:textId="77777777" w:rsidR="00E01D13" w:rsidRPr="00CB4B0B" w:rsidRDefault="00E01D13" w:rsidP="001E3071">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7FD26D57" w14:textId="77777777" w:rsidR="00E01D13" w:rsidRPr="00CB4B0B" w:rsidRDefault="00E01D13" w:rsidP="001E3071">
            <w:pPr>
              <w:snapToGrid w:val="0"/>
              <w:spacing w:after="120"/>
              <w:jc w:val="center"/>
              <w:rPr>
                <w:rFonts w:eastAsia="Malgun Gothic"/>
              </w:rPr>
            </w:pPr>
            <w:r w:rsidRPr="00CB4B0B">
              <w:rPr>
                <w:rFonts w:eastAsia="Malgun Gothic"/>
                <w:color w:val="000000"/>
              </w:rPr>
              <w:t>0.00065</w:t>
            </w:r>
          </w:p>
        </w:tc>
      </w:tr>
      <w:tr w:rsidR="00E01D13" w:rsidRPr="00CB4B0B" w14:paraId="5390D8AD" w14:textId="77777777" w:rsidTr="001E3071">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59997D1A" w14:textId="77777777" w:rsidR="00E01D13" w:rsidRPr="00CB4B0B" w:rsidRDefault="00E01D13" w:rsidP="001E3071">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7061328C" w14:textId="77777777" w:rsidR="00E01D13" w:rsidRPr="00CB4B0B" w:rsidRDefault="00E01D13" w:rsidP="001E3071">
            <w:pPr>
              <w:snapToGrid w:val="0"/>
              <w:spacing w:after="120"/>
              <w:jc w:val="center"/>
              <w:rPr>
                <w:rFonts w:eastAsia="Malgun Gothic"/>
              </w:rPr>
            </w:pPr>
            <w:r w:rsidRPr="00CB4B0B">
              <w:rPr>
                <w:color w:val="000000"/>
              </w:rPr>
              <w:t>64 (8,4,</w:t>
            </w:r>
            <w:proofErr w:type="gramStart"/>
            <w:r w:rsidRPr="00CB4B0B">
              <w:rPr>
                <w:color w:val="000000"/>
              </w:rPr>
              <w:t>2)×</w:t>
            </w:r>
            <w:proofErr w:type="gramEnd"/>
            <w:r w:rsidRPr="00CB4B0B">
              <w:rPr>
                <w:color w:val="000000"/>
              </w:rPr>
              <w:t>4</w:t>
            </w:r>
          </w:p>
        </w:tc>
        <w:tc>
          <w:tcPr>
            <w:tcW w:w="1603" w:type="dxa"/>
            <w:tcBorders>
              <w:top w:val="single" w:sz="4" w:space="0" w:color="auto"/>
              <w:left w:val="single" w:sz="4" w:space="0" w:color="auto"/>
              <w:bottom w:val="single" w:sz="4" w:space="0" w:color="auto"/>
              <w:right w:val="single" w:sz="4" w:space="0" w:color="auto"/>
            </w:tcBorders>
            <w:vAlign w:val="center"/>
          </w:tcPr>
          <w:p w14:paraId="5BDD1879" w14:textId="77777777" w:rsidR="00E01D13" w:rsidRPr="00CB4B0B" w:rsidRDefault="00E01D13" w:rsidP="001E3071">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4C00BE49" w14:textId="77777777" w:rsidR="00E01D13" w:rsidRPr="00CB4B0B" w:rsidRDefault="00E01D13" w:rsidP="001E3071">
            <w:pPr>
              <w:snapToGrid w:val="0"/>
              <w:spacing w:after="120"/>
              <w:jc w:val="center"/>
              <w:rPr>
                <w:rFonts w:eastAsia="Malgun Gothic"/>
              </w:rPr>
            </w:pPr>
            <w:r w:rsidRPr="00CB4B0B">
              <w:rPr>
                <w:rFonts w:eastAsia="Malgun Gothic"/>
                <w:color w:val="000000"/>
              </w:rPr>
              <w:t>0.00092</w:t>
            </w:r>
          </w:p>
        </w:tc>
      </w:tr>
    </w:tbl>
    <w:p w14:paraId="54B118FC" w14:textId="7001DF5A" w:rsidR="00E01D13" w:rsidRPr="00CB4B0B" w:rsidRDefault="00117A16" w:rsidP="00117A16">
      <w:pPr>
        <w:pStyle w:val="B1"/>
        <w:rPr>
          <w:rFonts w:eastAsia="Malgun Gothic"/>
          <w:lang w:eastAsia="zh-CN"/>
        </w:rPr>
      </w:pPr>
      <w:r w:rsidRPr="00CB4B0B">
        <w:rPr>
          <w:lang w:eastAsia="zh-CN"/>
        </w:rPr>
        <w:t>-</w:t>
      </w:r>
      <w:r w:rsidRPr="00CB4B0B">
        <w:rPr>
          <w:lang w:eastAsia="zh-CN"/>
        </w:rPr>
        <w:tab/>
      </w:r>
      <w:r w:rsidR="00E01D13" w:rsidRPr="00CB4B0B">
        <w:rPr>
          <w:rFonts w:eastAsia="等线" w:hint="eastAsia"/>
          <w:lang w:eastAsia="zh-CN"/>
        </w:rPr>
        <w:t>F</w:t>
      </w:r>
      <w:r w:rsidR="00E01D13" w:rsidRPr="00CB4B0B">
        <w:rPr>
          <w:rFonts w:eastAsia="等线"/>
          <w:lang w:eastAsia="zh-CN"/>
        </w:rPr>
        <w:t>urther update on the scaling factor is not precluded.</w:t>
      </w:r>
    </w:p>
    <w:p w14:paraId="479D93F4" w14:textId="291859BC" w:rsidR="00F149F5" w:rsidRPr="00CB4B0B" w:rsidRDefault="00F149F5" w:rsidP="00E01D13">
      <w:pPr>
        <w:pStyle w:val="B1"/>
        <w:rPr>
          <w:rFonts w:eastAsiaTheme="minorEastAsia"/>
          <w:lang w:eastAsia="zh-CN"/>
        </w:rPr>
      </w:pPr>
    </w:p>
    <w:p w14:paraId="329C4649" w14:textId="77777777" w:rsidR="00DC41DE" w:rsidRPr="00CB4B0B" w:rsidRDefault="00DC41DE" w:rsidP="00DC41DE">
      <w:pPr>
        <w:snapToGrid w:val="0"/>
        <w:spacing w:after="120"/>
        <w:rPr>
          <w:rFonts w:eastAsia="Malgun Gothic"/>
          <w:b/>
          <w:u w:val="single"/>
          <w:lang w:eastAsia="ko-KR"/>
        </w:rPr>
      </w:pPr>
      <w:r w:rsidRPr="00CB4B0B">
        <w:rPr>
          <w:rFonts w:eastAsia="Malgun Gothic"/>
          <w:b/>
          <w:u w:val="single"/>
          <w:lang w:eastAsia="ko-KR"/>
        </w:rPr>
        <w:t>Issue 1-2-11: Additional codebook mode for typeI-SinglePanel-r19?</w:t>
      </w:r>
    </w:p>
    <w:p w14:paraId="24A35E4F" w14:textId="77777777" w:rsidR="00BF1D7F" w:rsidRPr="00CB4B0B" w:rsidRDefault="00BF1D7F" w:rsidP="00BF1D7F">
      <w:pPr>
        <w:rPr>
          <w:rFonts w:eastAsia="宋体"/>
          <w:lang w:eastAsia="zh-CN"/>
        </w:rPr>
      </w:pPr>
      <w:r w:rsidRPr="00CB4B0B">
        <w:rPr>
          <w:bCs/>
          <w:u w:val="single"/>
          <w:lang w:eastAsia="zh-CN"/>
        </w:rPr>
        <w:t>Agreement:</w:t>
      </w:r>
    </w:p>
    <w:p w14:paraId="69BE72A0" w14:textId="7F2A6431" w:rsidR="00F149F5" w:rsidRPr="00CB4B0B" w:rsidRDefault="00BF1D7F" w:rsidP="00BF1D7F">
      <w:pPr>
        <w:pStyle w:val="B1"/>
        <w:rPr>
          <w:rFonts w:eastAsia="宋体"/>
          <w:lang w:eastAsia="zh-CN"/>
        </w:rPr>
      </w:pPr>
      <w:r w:rsidRPr="00CB4B0B">
        <w:rPr>
          <w:lang w:eastAsia="zh-CN"/>
        </w:rPr>
        <w:t>-</w:t>
      </w:r>
      <w:r w:rsidRPr="00CB4B0B">
        <w:rPr>
          <w:lang w:eastAsia="zh-CN"/>
        </w:rPr>
        <w:tab/>
      </w:r>
      <w:r w:rsidR="00DC41DE" w:rsidRPr="00CB4B0B">
        <w:rPr>
          <w:rFonts w:eastAsia="宋体"/>
          <w:lang w:eastAsia="zh-CN"/>
        </w:rPr>
        <w:t>Not specify additional test case for typeI-SinglePanel-r19, with typeI-codebookMode-r19 as Scheme B</w:t>
      </w:r>
      <w:r w:rsidR="00F149F5" w:rsidRPr="00CB4B0B">
        <w:rPr>
          <w:rFonts w:eastAsia="宋体"/>
          <w:lang w:eastAsia="zh-CN"/>
        </w:rPr>
        <w:t>.</w:t>
      </w:r>
    </w:p>
    <w:p w14:paraId="4A405830" w14:textId="77777777" w:rsidR="00F149F5" w:rsidRPr="00CB4B0B" w:rsidRDefault="00F149F5" w:rsidP="00F149F5">
      <w:pPr>
        <w:rPr>
          <w:rFonts w:eastAsia="Malgun Gothic"/>
          <w:b/>
          <w:u w:val="single"/>
          <w:lang w:eastAsia="ko-KR"/>
        </w:rPr>
      </w:pPr>
    </w:p>
    <w:p w14:paraId="77942889" w14:textId="77777777" w:rsidR="00DA307F" w:rsidRPr="00CB4B0B" w:rsidRDefault="00DA307F" w:rsidP="00DA307F">
      <w:pPr>
        <w:snapToGrid w:val="0"/>
        <w:spacing w:after="120"/>
        <w:rPr>
          <w:rFonts w:eastAsia="Malgun Gothic"/>
          <w:b/>
          <w:u w:val="single"/>
          <w:lang w:eastAsia="ko-KR"/>
        </w:rPr>
      </w:pPr>
      <w:r w:rsidRPr="00CB4B0B">
        <w:rPr>
          <w:rFonts w:eastAsia="Malgun Gothic"/>
          <w:b/>
          <w:u w:val="single"/>
          <w:lang w:eastAsia="ko-KR"/>
        </w:rPr>
        <w:t>Issue 1-2-12: Whether to specify requirements for 128 CSI-RS ports for typeI-SinglePanel-r19?</w:t>
      </w:r>
    </w:p>
    <w:p w14:paraId="5134F395" w14:textId="77777777" w:rsidR="00DA307F" w:rsidRPr="00CB4B0B" w:rsidRDefault="00DA307F" w:rsidP="00DA307F">
      <w:pPr>
        <w:rPr>
          <w:rFonts w:eastAsia="宋体"/>
          <w:lang w:eastAsia="zh-CN"/>
        </w:rPr>
      </w:pPr>
      <w:r w:rsidRPr="00CB4B0B">
        <w:rPr>
          <w:bCs/>
          <w:u w:val="single"/>
          <w:lang w:eastAsia="zh-CN"/>
        </w:rPr>
        <w:t>Agreement:</w:t>
      </w:r>
    </w:p>
    <w:p w14:paraId="3FACBA2A" w14:textId="00216939" w:rsidR="00F149F5" w:rsidRPr="00CB4B0B" w:rsidRDefault="00AE13D3" w:rsidP="00AE13D3">
      <w:pPr>
        <w:pStyle w:val="B1"/>
        <w:rPr>
          <w:rFonts w:eastAsia="宋体"/>
          <w:lang w:eastAsia="zh-CN"/>
        </w:rPr>
      </w:pPr>
      <w:r w:rsidRPr="00CB4B0B">
        <w:rPr>
          <w:lang w:eastAsia="zh-CN"/>
        </w:rPr>
        <w:t>-</w:t>
      </w:r>
      <w:r w:rsidRPr="00CB4B0B">
        <w:rPr>
          <w:lang w:eastAsia="zh-CN"/>
        </w:rPr>
        <w:tab/>
      </w:r>
      <w:r w:rsidR="00DA307F" w:rsidRPr="00CB4B0B">
        <w:rPr>
          <w:rFonts w:eastAsia="宋体"/>
          <w:lang w:eastAsia="zh-CN"/>
        </w:rPr>
        <w:t>Not specify requirements for 128 CSI-RS ports for typeI-SinglePanel-r19</w:t>
      </w:r>
      <w:r w:rsidR="00F149F5" w:rsidRPr="00CB4B0B">
        <w:rPr>
          <w:rFonts w:eastAsia="宋体"/>
          <w:lang w:eastAsia="zh-CN"/>
        </w:rPr>
        <w:t>.</w:t>
      </w:r>
    </w:p>
    <w:p w14:paraId="3BC53529" w14:textId="77777777" w:rsidR="00776A6C" w:rsidRPr="00776A6C" w:rsidRDefault="00776A6C" w:rsidP="002F403F">
      <w:pPr>
        <w:rPr>
          <w:b/>
          <w:lang w:eastAsia="zh-CN"/>
        </w:rPr>
      </w:pPr>
    </w:p>
    <w:p w14:paraId="75CBE695" w14:textId="2F190108" w:rsidR="002F403F" w:rsidRPr="00EF3FF4" w:rsidRDefault="00FD0A6F" w:rsidP="002F403F">
      <w:pPr>
        <w:pStyle w:val="2"/>
        <w:rPr>
          <w:lang w:eastAsia="zh-CN"/>
        </w:rPr>
      </w:pPr>
      <w:r w:rsidRPr="00FD0A6F">
        <w:t>Sub-topic 1-3 Test assumptions for eTypeII-r19</w:t>
      </w:r>
    </w:p>
    <w:p w14:paraId="0F012DEF" w14:textId="07A50876" w:rsidR="00F74C9E" w:rsidRDefault="00944C86" w:rsidP="001C4A7E">
      <w:pPr>
        <w:rPr>
          <w:b/>
          <w:u w:val="single"/>
          <w:lang w:eastAsia="ko-KR"/>
        </w:rPr>
      </w:pPr>
      <w:r w:rsidRPr="00944C86">
        <w:rPr>
          <w:b/>
          <w:u w:val="single"/>
          <w:lang w:eastAsia="ko-KR"/>
        </w:rPr>
        <w:t>Issue 1-3-1: MCS level</w:t>
      </w:r>
    </w:p>
    <w:p w14:paraId="6FE909B2" w14:textId="77777777" w:rsidR="009B639E" w:rsidRPr="00180AE4" w:rsidRDefault="009B639E" w:rsidP="009B639E">
      <w:pPr>
        <w:rPr>
          <w:rFonts w:eastAsia="宋体"/>
          <w:szCs w:val="24"/>
          <w:lang w:eastAsia="zh-CN"/>
        </w:rPr>
      </w:pPr>
      <w:r w:rsidRPr="00180AE4">
        <w:rPr>
          <w:bCs/>
          <w:u w:val="single"/>
          <w:lang w:eastAsia="zh-CN"/>
        </w:rPr>
        <w:t>Agreement:</w:t>
      </w:r>
    </w:p>
    <w:p w14:paraId="696439E9" w14:textId="35564264" w:rsidR="00F74C9E" w:rsidRDefault="00F74C9E" w:rsidP="001C4A7E">
      <w:pPr>
        <w:pStyle w:val="B1"/>
        <w:rPr>
          <w:rFonts w:eastAsia="宋体"/>
          <w:szCs w:val="24"/>
          <w:lang w:eastAsia="zh-CN"/>
        </w:rPr>
      </w:pPr>
      <w:r w:rsidRPr="00861B19">
        <w:rPr>
          <w:lang w:eastAsia="zh-CN"/>
        </w:rPr>
        <w:t>-</w:t>
      </w:r>
      <w:r w:rsidRPr="00861B19">
        <w:rPr>
          <w:lang w:eastAsia="zh-CN"/>
        </w:rPr>
        <w:tab/>
      </w:r>
      <w:r w:rsidR="00944C86" w:rsidRPr="00944C86">
        <w:rPr>
          <w:rFonts w:eastAsia="宋体"/>
          <w:szCs w:val="24"/>
          <w:lang w:eastAsia="zh-CN"/>
        </w:rPr>
        <w:t xml:space="preserve">MCS22 </w:t>
      </w:r>
      <w:r w:rsidR="00944C86">
        <w:rPr>
          <w:rFonts w:eastAsia="宋体"/>
          <w:szCs w:val="24"/>
          <w:lang w:eastAsia="zh-CN"/>
        </w:rPr>
        <w:t>(T</w:t>
      </w:r>
      <w:r w:rsidR="00944C86" w:rsidRPr="00944C86">
        <w:rPr>
          <w:rFonts w:eastAsia="宋体"/>
          <w:szCs w:val="24"/>
          <w:lang w:eastAsia="zh-CN"/>
        </w:rPr>
        <w:t>able 1</w:t>
      </w:r>
      <w:r w:rsidR="00944C86">
        <w:rPr>
          <w:rFonts w:eastAsia="宋体"/>
          <w:szCs w:val="24"/>
          <w:lang w:eastAsia="zh-CN"/>
        </w:rPr>
        <w:t>)</w:t>
      </w:r>
    </w:p>
    <w:p w14:paraId="3D93C930" w14:textId="77777777" w:rsidR="00F74C9E" w:rsidRDefault="00F74C9E" w:rsidP="001C4A7E">
      <w:pPr>
        <w:rPr>
          <w:b/>
          <w:bCs/>
          <w:iCs/>
          <w:u w:val="single"/>
          <w:lang w:val="en-US" w:eastAsia="zh-CN"/>
        </w:rPr>
      </w:pPr>
    </w:p>
    <w:p w14:paraId="699A1286" w14:textId="3B6967D9" w:rsidR="00F74C9E" w:rsidRDefault="00E96118" w:rsidP="001C4A7E">
      <w:pPr>
        <w:rPr>
          <w:b/>
          <w:bCs/>
          <w:iCs/>
          <w:u w:val="single"/>
          <w:lang w:val="en-US" w:eastAsia="zh-CN"/>
        </w:rPr>
      </w:pPr>
      <w:r w:rsidRPr="00E96118">
        <w:rPr>
          <w:b/>
          <w:bCs/>
          <w:iCs/>
          <w:u w:val="single"/>
          <w:lang w:val="en-US" w:eastAsia="zh-CN"/>
        </w:rPr>
        <w:t>Issue 1-3-2: MIMO correlation matrixes</w:t>
      </w:r>
    </w:p>
    <w:p w14:paraId="784496DD" w14:textId="77777777" w:rsidR="009B639E" w:rsidRPr="00180AE4" w:rsidRDefault="009B639E" w:rsidP="009B639E">
      <w:pPr>
        <w:rPr>
          <w:rFonts w:eastAsia="宋体"/>
          <w:szCs w:val="24"/>
          <w:lang w:eastAsia="zh-CN"/>
        </w:rPr>
      </w:pPr>
      <w:r w:rsidRPr="00180AE4">
        <w:rPr>
          <w:bCs/>
          <w:u w:val="single"/>
          <w:lang w:eastAsia="zh-CN"/>
        </w:rPr>
        <w:t>Agreement:</w:t>
      </w:r>
    </w:p>
    <w:p w14:paraId="72092856" w14:textId="5BB935DF" w:rsidR="00F74C9E" w:rsidRDefault="0017755A" w:rsidP="001C4A7E">
      <w:pPr>
        <w:pStyle w:val="B1"/>
      </w:pPr>
      <w:r w:rsidRPr="00861B19">
        <w:rPr>
          <w:lang w:eastAsia="zh-CN"/>
        </w:rPr>
        <w:t>-</w:t>
      </w:r>
      <w:r w:rsidRPr="00861B19">
        <w:rPr>
          <w:lang w:eastAsia="zh-CN"/>
        </w:rPr>
        <w:tab/>
      </w:r>
      <w:r w:rsidR="00E96118" w:rsidRPr="00E96118">
        <w:rPr>
          <w:rFonts w:eastAsia="宋体"/>
          <w:szCs w:val="24"/>
          <w:lang w:eastAsia="zh-CN"/>
        </w:rPr>
        <w:t>Same as typeI-SinglePanel-r19</w:t>
      </w:r>
    </w:p>
    <w:p w14:paraId="5834C1AB" w14:textId="77777777" w:rsidR="00F74C9E" w:rsidRPr="00C53397" w:rsidRDefault="00F74C9E" w:rsidP="001C4A7E">
      <w:pPr>
        <w:rPr>
          <w:szCs w:val="24"/>
          <w:lang w:eastAsia="zh-CN"/>
        </w:rPr>
      </w:pPr>
    </w:p>
    <w:p w14:paraId="7AF6A7BE" w14:textId="2C6B2126" w:rsidR="00F74C9E" w:rsidRDefault="00E96118" w:rsidP="001C4A7E">
      <w:pPr>
        <w:rPr>
          <w:b/>
          <w:u w:val="single"/>
          <w:lang w:eastAsia="ko-KR"/>
        </w:rPr>
      </w:pPr>
      <w:r w:rsidRPr="00E96118">
        <w:rPr>
          <w:b/>
          <w:u w:val="single"/>
          <w:lang w:eastAsia="ko-KR"/>
        </w:rPr>
        <w:t>Issue 1-3-3: Test metric for 64 CSI-RS ports</w:t>
      </w:r>
    </w:p>
    <w:p w14:paraId="3DB2BF94" w14:textId="77777777" w:rsidR="009B639E" w:rsidRPr="00180AE4" w:rsidRDefault="009B639E" w:rsidP="009B639E">
      <w:pPr>
        <w:rPr>
          <w:rFonts w:eastAsia="宋体"/>
          <w:szCs w:val="24"/>
          <w:lang w:eastAsia="zh-CN"/>
        </w:rPr>
      </w:pPr>
      <w:r w:rsidRPr="00180AE4">
        <w:rPr>
          <w:bCs/>
          <w:u w:val="single"/>
          <w:lang w:eastAsia="zh-CN"/>
        </w:rPr>
        <w:t>Agreement:</w:t>
      </w:r>
    </w:p>
    <w:p w14:paraId="796604AC" w14:textId="176977D4" w:rsidR="00772875" w:rsidRDefault="00772875" w:rsidP="001C4A7E">
      <w:pPr>
        <w:pStyle w:val="B1"/>
      </w:pPr>
      <w:r w:rsidRPr="00861B19">
        <w:rPr>
          <w:lang w:eastAsia="zh-CN"/>
        </w:rPr>
        <w:t>-</w:t>
      </w:r>
      <w:r w:rsidRPr="00861B19">
        <w:rPr>
          <w:lang w:eastAsia="zh-CN"/>
        </w:rPr>
        <w:tab/>
      </w:r>
      <w:r w:rsidR="00E96118" w:rsidRPr="00E96118">
        <w:rPr>
          <w:rFonts w:eastAsia="宋体"/>
          <w:szCs w:val="24"/>
          <w:lang w:eastAsia="zh-CN"/>
        </w:rPr>
        <w:t>Follow the agreement for typeI-SinglePanel-r19 as in Issue 1-2-2</w:t>
      </w:r>
    </w:p>
    <w:p w14:paraId="5EE3BC6C" w14:textId="671A36A1" w:rsidR="002F403F" w:rsidRDefault="002F403F" w:rsidP="000F7B90">
      <w:pPr>
        <w:pStyle w:val="B1"/>
        <w:ind w:left="0" w:firstLine="0"/>
        <w:rPr>
          <w:rFonts w:eastAsiaTheme="minorEastAsia"/>
          <w:lang w:eastAsia="zh-CN"/>
        </w:rPr>
      </w:pPr>
    </w:p>
    <w:p w14:paraId="73AEAD28" w14:textId="185257DC" w:rsidR="00200240" w:rsidRPr="00200240" w:rsidRDefault="00200240" w:rsidP="00200240">
      <w:pPr>
        <w:spacing w:after="120"/>
        <w:jc w:val="both"/>
        <w:rPr>
          <w:rFonts w:eastAsiaTheme="minorEastAsia"/>
          <w:b/>
          <w:lang w:eastAsia="zh-CN"/>
        </w:rPr>
      </w:pPr>
      <w:r w:rsidRPr="00200240">
        <w:rPr>
          <w:b/>
          <w:lang w:eastAsia="ko-KR"/>
        </w:rPr>
        <w:t xml:space="preserve">Note: </w:t>
      </w:r>
      <w:r w:rsidRPr="00200240">
        <w:rPr>
          <w:b/>
          <w:lang w:eastAsia="zh-CN"/>
        </w:rPr>
        <w:t xml:space="preserve">For eType II codebook, </w:t>
      </w:r>
      <w:r w:rsidRPr="00200240">
        <w:rPr>
          <w:b/>
        </w:rPr>
        <w:t xml:space="preserve">randomization of the </w:t>
      </w:r>
      <w:r w:rsidRPr="00200240">
        <w:rPr>
          <w:b/>
          <w:lang w:val="en-US"/>
        </w:rPr>
        <w:t>dual-cluster</w:t>
      </w:r>
      <w:r w:rsidRPr="00200240">
        <w:rPr>
          <w:b/>
        </w:rPr>
        <w:t xml:space="preserve"> beam directions shall be used as specified in Annex B.2.3.2.3A.</w:t>
      </w:r>
    </w:p>
    <w:p w14:paraId="29EF9E55" w14:textId="67F1E19C" w:rsidR="00163132" w:rsidRDefault="00FB6255" w:rsidP="003E08FC">
      <w:pPr>
        <w:pStyle w:val="1"/>
      </w:pPr>
      <w:r w:rsidRPr="00FB6255">
        <w:lastRenderedPageBreak/>
        <w:t xml:space="preserve">Topic </w:t>
      </w:r>
      <w:r>
        <w:t>2</w:t>
      </w:r>
      <w:r w:rsidR="00D65082">
        <w:t>.</w:t>
      </w:r>
      <w:r w:rsidRPr="00FB6255">
        <w:t xml:space="preserve"> BS demodulation performance requirements</w:t>
      </w:r>
    </w:p>
    <w:p w14:paraId="6C94ED14" w14:textId="0D26F77F" w:rsidR="00897CAE" w:rsidRPr="00EF3FF4" w:rsidRDefault="00897CAE" w:rsidP="00897CAE">
      <w:pPr>
        <w:pStyle w:val="2"/>
        <w:rPr>
          <w:lang w:eastAsia="zh-CN"/>
        </w:rPr>
      </w:pPr>
      <w:r>
        <w:t xml:space="preserve">Sub-topic 2-1 </w:t>
      </w:r>
      <w:r w:rsidRPr="002F403F">
        <w:t>General scope</w:t>
      </w:r>
    </w:p>
    <w:p w14:paraId="4F42C4ED" w14:textId="0B415047" w:rsidR="00CE13E1" w:rsidRPr="0049604A" w:rsidRDefault="00B67F94" w:rsidP="00CE13E1">
      <w:pPr>
        <w:rPr>
          <w:b/>
          <w:u w:val="single"/>
          <w:lang w:eastAsia="ko-KR"/>
        </w:rPr>
      </w:pPr>
      <w:r w:rsidRPr="00B67F94">
        <w:rPr>
          <w:b/>
          <w:u w:val="single"/>
          <w:lang w:eastAsia="ko-KR"/>
        </w:rPr>
        <w:t>Issue 2-1-1: Clarify if demodulation requirements should be specified for 3-antenna-port codebook-based UL transmissions</w:t>
      </w:r>
    </w:p>
    <w:p w14:paraId="7E3DA142" w14:textId="73590847" w:rsidR="00CE13E1" w:rsidRDefault="00B67F94" w:rsidP="00CE13E1">
      <w:pPr>
        <w:overflowPunct/>
        <w:autoSpaceDE/>
        <w:autoSpaceDN/>
        <w:adjustRightInd/>
        <w:textAlignment w:val="auto"/>
        <w:rPr>
          <w:b/>
          <w:u w:val="single"/>
          <w:lang w:eastAsia="ko-KR"/>
        </w:rPr>
      </w:pPr>
      <w:r w:rsidRPr="00180AE4">
        <w:rPr>
          <w:bCs/>
          <w:u w:val="single"/>
          <w:lang w:eastAsia="zh-CN"/>
        </w:rPr>
        <w:t>Agreement</w:t>
      </w:r>
      <w:r w:rsidR="00CE13E1" w:rsidRPr="000C3ACE">
        <w:rPr>
          <w:rFonts w:eastAsia="宋体"/>
          <w:bCs/>
          <w:szCs w:val="24"/>
          <w:u w:val="single"/>
          <w:lang w:eastAsia="zh-CN"/>
        </w:rPr>
        <w:t>:</w:t>
      </w:r>
    </w:p>
    <w:p w14:paraId="6C73ED10" w14:textId="399F8DA5" w:rsidR="00CE13E1" w:rsidRDefault="00CE13E1" w:rsidP="00CE13E1">
      <w:pPr>
        <w:pStyle w:val="B1"/>
        <w:rPr>
          <w:rFonts w:eastAsia="宋体"/>
          <w:szCs w:val="24"/>
          <w:lang w:eastAsia="zh-CN"/>
        </w:rPr>
      </w:pPr>
      <w:r w:rsidRPr="00861B19">
        <w:rPr>
          <w:lang w:eastAsia="zh-CN"/>
        </w:rPr>
        <w:t>-</w:t>
      </w:r>
      <w:r w:rsidRPr="00861B19">
        <w:rPr>
          <w:lang w:eastAsia="zh-CN"/>
        </w:rPr>
        <w:tab/>
      </w:r>
      <w:r w:rsidR="00050F1C" w:rsidRPr="00050F1C">
        <w:rPr>
          <w:rFonts w:eastAsia="宋体"/>
          <w:szCs w:val="24"/>
          <w:lang w:eastAsia="zh-CN"/>
        </w:rPr>
        <w:t>RAN4 should specify PUSCH demodulation requirements for 3-antenna-port codebook-based UL transmissions.</w:t>
      </w:r>
    </w:p>
    <w:p w14:paraId="3909C48A" w14:textId="47DE729B" w:rsidR="00C91860" w:rsidRPr="00CE13E1" w:rsidRDefault="00C91860" w:rsidP="00CE13E1">
      <w:pPr>
        <w:pStyle w:val="B1"/>
        <w:rPr>
          <w:rFonts w:eastAsia="宋体"/>
          <w:szCs w:val="24"/>
          <w:lang w:eastAsia="zh-CN"/>
        </w:rPr>
      </w:pPr>
      <w:r>
        <w:rPr>
          <w:rFonts w:eastAsia="宋体" w:hint="eastAsia"/>
          <w:szCs w:val="24"/>
          <w:lang w:eastAsia="zh-CN"/>
        </w:rPr>
        <w:t>-</w:t>
      </w:r>
      <w:r>
        <w:rPr>
          <w:rFonts w:eastAsia="宋体"/>
          <w:szCs w:val="24"/>
          <w:lang w:eastAsia="zh-CN"/>
        </w:rPr>
        <w:t xml:space="preserve">  FFS on whether to introduce test applicability rule for 3Tx</w:t>
      </w:r>
    </w:p>
    <w:p w14:paraId="505874B3" w14:textId="7804CA32" w:rsidR="0021012E" w:rsidRPr="00CE13E1" w:rsidRDefault="0021012E" w:rsidP="0021012E">
      <w:pPr>
        <w:overflowPunct/>
        <w:autoSpaceDE/>
        <w:autoSpaceDN/>
        <w:adjustRightInd/>
        <w:textAlignment w:val="auto"/>
        <w:rPr>
          <w:rFonts w:eastAsia="宋体"/>
          <w:bCs/>
          <w:szCs w:val="24"/>
          <w:u w:val="single"/>
          <w:lang w:eastAsia="zh-CN"/>
        </w:rPr>
      </w:pPr>
    </w:p>
    <w:p w14:paraId="76958E5C" w14:textId="79E8DF4D" w:rsidR="00364E2B" w:rsidRPr="00EF3FF4" w:rsidRDefault="00364E2B" w:rsidP="00364E2B">
      <w:pPr>
        <w:pStyle w:val="2"/>
        <w:rPr>
          <w:lang w:eastAsia="zh-CN"/>
        </w:rPr>
      </w:pPr>
      <w:r>
        <w:t xml:space="preserve">Sub-topic 2-2 </w:t>
      </w:r>
      <w:r w:rsidRPr="00364E2B">
        <w:t>Test assumptions for PUSCH demodulation requirements</w:t>
      </w:r>
    </w:p>
    <w:p w14:paraId="5C78B4E8" w14:textId="57608AE6" w:rsidR="00364E2B" w:rsidRDefault="0096208F" w:rsidP="00364E2B">
      <w:pPr>
        <w:rPr>
          <w:b/>
          <w:u w:val="single"/>
          <w:lang w:eastAsia="ko-KR"/>
        </w:rPr>
      </w:pPr>
      <w:r w:rsidRPr="0096208F">
        <w:rPr>
          <w:b/>
          <w:u w:val="single"/>
          <w:lang w:eastAsia="ko-KR"/>
        </w:rPr>
        <w:t>Issue 2-2-1: SCS and CHBW for FDD</w:t>
      </w:r>
    </w:p>
    <w:p w14:paraId="73D61952" w14:textId="77777777" w:rsidR="0047772A" w:rsidRPr="00180AE4" w:rsidRDefault="0047772A" w:rsidP="0047772A">
      <w:pPr>
        <w:rPr>
          <w:rFonts w:eastAsia="宋体"/>
          <w:szCs w:val="24"/>
          <w:lang w:eastAsia="zh-CN"/>
        </w:rPr>
      </w:pPr>
      <w:r w:rsidRPr="00180AE4">
        <w:rPr>
          <w:bCs/>
          <w:u w:val="single"/>
          <w:lang w:eastAsia="zh-CN"/>
        </w:rPr>
        <w:t>Agreement:</w:t>
      </w:r>
    </w:p>
    <w:p w14:paraId="7F311F3B" w14:textId="6362B691" w:rsidR="0051759B" w:rsidRDefault="0051759B" w:rsidP="0051759B">
      <w:pPr>
        <w:pStyle w:val="B1"/>
      </w:pPr>
      <w:r w:rsidRPr="00861B19">
        <w:rPr>
          <w:lang w:eastAsia="zh-CN"/>
        </w:rPr>
        <w:t>-</w:t>
      </w:r>
      <w:r w:rsidRPr="00861B19">
        <w:rPr>
          <w:lang w:eastAsia="zh-CN"/>
        </w:rPr>
        <w:tab/>
      </w:r>
      <w:r w:rsidR="0096208F" w:rsidRPr="0096208F">
        <w:rPr>
          <w:rFonts w:eastAsia="宋体"/>
          <w:szCs w:val="24"/>
          <w:lang w:eastAsia="zh-CN"/>
        </w:rPr>
        <w:t>15kHz SCS, 5MHz, 50MHz</w:t>
      </w:r>
    </w:p>
    <w:p w14:paraId="0399095D" w14:textId="77777777" w:rsidR="00364E2B" w:rsidRDefault="00364E2B" w:rsidP="00364E2B">
      <w:pPr>
        <w:rPr>
          <w:rFonts w:eastAsia="Malgun Gothic"/>
          <w:b/>
          <w:color w:val="0070C0"/>
          <w:u w:val="single"/>
          <w:lang w:eastAsia="ko-KR"/>
        </w:rPr>
      </w:pPr>
    </w:p>
    <w:p w14:paraId="2108EF88" w14:textId="0168E616" w:rsidR="00364E2B" w:rsidRDefault="0096208F" w:rsidP="00364E2B">
      <w:pPr>
        <w:rPr>
          <w:b/>
          <w:u w:val="single"/>
          <w:lang w:eastAsia="ko-KR"/>
        </w:rPr>
      </w:pPr>
      <w:r w:rsidRPr="0096208F">
        <w:rPr>
          <w:b/>
          <w:u w:val="single"/>
          <w:lang w:eastAsia="ko-KR"/>
        </w:rPr>
        <w:t>Issue 2-2-2: SCS and CHBW for TDD</w:t>
      </w:r>
    </w:p>
    <w:p w14:paraId="61A4A692" w14:textId="77777777" w:rsidR="0047772A" w:rsidRPr="00180AE4" w:rsidRDefault="0047772A" w:rsidP="0047772A">
      <w:pPr>
        <w:rPr>
          <w:rFonts w:eastAsia="宋体"/>
          <w:szCs w:val="24"/>
          <w:lang w:eastAsia="zh-CN"/>
        </w:rPr>
      </w:pPr>
      <w:r w:rsidRPr="00180AE4">
        <w:rPr>
          <w:bCs/>
          <w:u w:val="single"/>
          <w:lang w:eastAsia="zh-CN"/>
        </w:rPr>
        <w:t>Agreement:</w:t>
      </w:r>
    </w:p>
    <w:p w14:paraId="228C4391" w14:textId="23B91CF0" w:rsidR="0051759B" w:rsidRDefault="0051759B" w:rsidP="0051759B">
      <w:pPr>
        <w:pStyle w:val="B1"/>
      </w:pPr>
      <w:r w:rsidRPr="00861B19">
        <w:rPr>
          <w:lang w:eastAsia="zh-CN"/>
        </w:rPr>
        <w:t>-</w:t>
      </w:r>
      <w:r w:rsidRPr="00861B19">
        <w:rPr>
          <w:lang w:eastAsia="zh-CN"/>
        </w:rPr>
        <w:tab/>
      </w:r>
      <w:r w:rsidR="0096208F" w:rsidRPr="0096208F">
        <w:rPr>
          <w:rFonts w:eastAsia="宋体"/>
          <w:szCs w:val="24"/>
          <w:lang w:eastAsia="zh-CN"/>
        </w:rPr>
        <w:t>30kHz SCS, 10MHz, 100MHz</w:t>
      </w:r>
    </w:p>
    <w:p w14:paraId="29025CBD" w14:textId="1942E4DC" w:rsidR="00364E2B" w:rsidRDefault="00364E2B" w:rsidP="00364E2B">
      <w:pPr>
        <w:rPr>
          <w:rFonts w:eastAsia="Malgun Gothic"/>
          <w:b/>
          <w:color w:val="0070C0"/>
          <w:u w:val="single"/>
          <w:lang w:eastAsia="ko-KR"/>
        </w:rPr>
      </w:pPr>
    </w:p>
    <w:p w14:paraId="78B1BA22" w14:textId="21744B30" w:rsidR="00E24586" w:rsidRDefault="0073117E" w:rsidP="00E24586">
      <w:pPr>
        <w:pStyle w:val="1"/>
      </w:pPr>
      <w:r>
        <w:t xml:space="preserve">Topic 3. </w:t>
      </w:r>
      <w:r w:rsidR="00E24586">
        <w:t>CR split</w:t>
      </w:r>
    </w:p>
    <w:p w14:paraId="05753886" w14:textId="05825FFE" w:rsidR="007822C5" w:rsidRPr="00FD1C59" w:rsidRDefault="007822C5" w:rsidP="00FD1C59">
      <w:pPr>
        <w:ind w:firstLineChars="200" w:firstLine="400"/>
        <w:rPr>
          <w:rFonts w:eastAsiaTheme="minorEastAsia" w:hint="eastAsia"/>
          <w:b/>
          <w:bCs/>
          <w:lang w:eastAsia="zh-CN"/>
        </w:rPr>
      </w:pPr>
      <w:r w:rsidRPr="00FD1C59">
        <w:rPr>
          <w:rFonts w:eastAsiaTheme="minorEastAsia"/>
          <w:b/>
          <w:bCs/>
          <w:lang w:eastAsia="zh-CN"/>
        </w:rPr>
        <w:t>Draft CRs are expected on RAN4#117 meeting.</w:t>
      </w:r>
    </w:p>
    <w:tbl>
      <w:tblPr>
        <w:tblW w:w="0" w:type="auto"/>
        <w:jc w:val="center"/>
        <w:shd w:val="clear" w:color="auto" w:fill="FFFFFF"/>
        <w:tblCellMar>
          <w:left w:w="0" w:type="dxa"/>
          <w:right w:w="0" w:type="dxa"/>
        </w:tblCellMar>
        <w:tblLook w:val="04A0" w:firstRow="1" w:lastRow="0" w:firstColumn="1" w:lastColumn="0" w:noHBand="0" w:noVBand="1"/>
      </w:tblPr>
      <w:tblGrid>
        <w:gridCol w:w="1854"/>
        <w:gridCol w:w="4974"/>
        <w:gridCol w:w="2766"/>
      </w:tblGrid>
      <w:tr w:rsidR="00DA1E2C" w:rsidRPr="00DA1E2C" w14:paraId="2513E5FC" w14:textId="77777777" w:rsidTr="00460689">
        <w:trPr>
          <w:jc w:val="center"/>
        </w:trPr>
        <w:tc>
          <w:tcPr>
            <w:tcW w:w="18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5A77815" w14:textId="77777777" w:rsidR="00DA1E2C" w:rsidRPr="00DA1E2C" w:rsidRDefault="00DA1E2C" w:rsidP="00460689">
            <w:pPr>
              <w:pStyle w:val="af1"/>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a"/>
                <w:rFonts w:ascii="Times New Roman" w:eastAsia="微软雅黑" w:hAnsi="Times New Roman" w:cs="Times New Roman"/>
                <w:color w:val="000000"/>
                <w:sz w:val="18"/>
                <w:szCs w:val="18"/>
              </w:rPr>
              <w:t>Topic</w:t>
            </w:r>
          </w:p>
        </w:tc>
        <w:tc>
          <w:tcPr>
            <w:tcW w:w="497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4B676A7" w14:textId="77777777" w:rsidR="00DA1E2C" w:rsidRPr="00DA1E2C" w:rsidRDefault="00DA1E2C" w:rsidP="00460689">
            <w:pPr>
              <w:pStyle w:val="af1"/>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a"/>
                <w:rFonts w:ascii="Times New Roman" w:eastAsia="微软雅黑" w:hAnsi="Times New Roman" w:cs="Times New Roman"/>
                <w:color w:val="000000"/>
                <w:sz w:val="18"/>
                <w:szCs w:val="18"/>
              </w:rPr>
              <w:t>Section</w:t>
            </w:r>
          </w:p>
        </w:tc>
        <w:tc>
          <w:tcPr>
            <w:tcW w:w="27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06F2A0EA" w14:textId="77777777" w:rsidR="00DA1E2C" w:rsidRPr="00DA1E2C" w:rsidRDefault="00DA1E2C" w:rsidP="00460689">
            <w:pPr>
              <w:pStyle w:val="af1"/>
              <w:spacing w:before="0" w:beforeAutospacing="0" w:after="60" w:afterAutospacing="0"/>
              <w:jc w:val="center"/>
              <w:textAlignment w:val="top"/>
              <w:rPr>
                <w:rFonts w:ascii="Times New Roman" w:eastAsia="微软雅黑" w:hAnsi="Times New Roman" w:cs="Times New Roman"/>
                <w:color w:val="000000"/>
                <w:sz w:val="18"/>
                <w:szCs w:val="18"/>
              </w:rPr>
            </w:pPr>
            <w:r w:rsidRPr="00DA1E2C">
              <w:rPr>
                <w:rStyle w:val="afa"/>
                <w:rFonts w:ascii="Times New Roman" w:eastAsia="微软雅黑" w:hAnsi="Times New Roman" w:cs="Times New Roman"/>
                <w:color w:val="000000"/>
                <w:sz w:val="18"/>
                <w:szCs w:val="18"/>
              </w:rPr>
              <w:t>Company</w:t>
            </w:r>
          </w:p>
        </w:tc>
      </w:tr>
      <w:tr w:rsidR="00DA1E2C" w:rsidRPr="00DA1E2C" w14:paraId="58908F50" w14:textId="77777777" w:rsidTr="00460689">
        <w:trPr>
          <w:jc w:val="center"/>
        </w:trPr>
        <w:tc>
          <w:tcPr>
            <w:tcW w:w="185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6AB823" w14:textId="77777777"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Style w:val="afa"/>
                <w:rFonts w:ascii="Times New Roman" w:eastAsia="微软雅黑" w:hAnsi="Times New Roman" w:cs="Times New Roman"/>
                <w:color w:val="000000"/>
                <w:sz w:val="18"/>
                <w:szCs w:val="18"/>
              </w:rPr>
              <w:t>PMI reporting requirements for up to 128 CSI-RS ports</w:t>
            </w: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26C40C"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6.1.1 Applicability of requirements</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3BD613" w14:textId="2D3C1E18" w:rsidR="00DA1E2C" w:rsidRPr="00DA1E2C" w:rsidRDefault="00922397" w:rsidP="00460689">
            <w:pPr>
              <w:spacing w:after="60"/>
              <w:rPr>
                <w:rFonts w:eastAsia="微软雅黑"/>
                <w:color w:val="000000"/>
                <w:sz w:val="18"/>
                <w:szCs w:val="18"/>
                <w:lang w:eastAsia="zh-CN"/>
              </w:rPr>
            </w:pPr>
            <w:r>
              <w:rPr>
                <w:rFonts w:eastAsia="微软雅黑" w:hint="eastAsia"/>
                <w:color w:val="000000"/>
                <w:sz w:val="18"/>
                <w:szCs w:val="18"/>
                <w:lang w:eastAsia="zh-CN"/>
              </w:rPr>
              <w:t>C</w:t>
            </w:r>
            <w:r>
              <w:rPr>
                <w:rFonts w:eastAsia="微软雅黑"/>
                <w:color w:val="000000"/>
                <w:sz w:val="18"/>
                <w:szCs w:val="18"/>
                <w:lang w:eastAsia="zh-CN"/>
              </w:rPr>
              <w:t>ATT</w:t>
            </w:r>
          </w:p>
        </w:tc>
      </w:tr>
      <w:tr w:rsidR="00DA1E2C" w:rsidRPr="00DA1E2C" w14:paraId="66005A91"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3CD6C601"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76FB51"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6.3.2.1.X1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941BEE" w14:textId="77777777"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Huawei</w:t>
            </w:r>
          </w:p>
        </w:tc>
      </w:tr>
      <w:tr w:rsidR="00DA1E2C" w:rsidRPr="00DA1E2C" w14:paraId="532DE65A"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369F561A"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B6ECBA"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6.3.2.1.X2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A467C6" w14:textId="3EFEB3EF"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Huawei</w:t>
            </w:r>
          </w:p>
        </w:tc>
      </w:tr>
      <w:tr w:rsidR="00DA1E2C" w:rsidRPr="00DA1E2C" w14:paraId="5E80323D"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2EAF937"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6789C0"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6.3.2.2.X1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1C4B44"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Nokia</w:t>
            </w:r>
          </w:p>
        </w:tc>
      </w:tr>
      <w:tr w:rsidR="00DA1E2C" w:rsidRPr="00DA1E2C" w14:paraId="56276229"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7143363"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044603"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6.3.2.2.X2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FED469" w14:textId="77777777"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DA1E2C" w:rsidRPr="00DA1E2C" w14:paraId="790AA787"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3FEDAA91"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B55731"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6.3.3.1.Y1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DEB677"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MediaTek</w:t>
            </w:r>
          </w:p>
        </w:tc>
      </w:tr>
      <w:tr w:rsidR="00DA1E2C" w:rsidRPr="00DA1E2C" w14:paraId="1B68E66B"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8C9DE01"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569EDC"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6.3.3.1.Y2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19373D" w14:textId="365D3548" w:rsidR="00DA1E2C" w:rsidRPr="00DA1E2C" w:rsidRDefault="0012425C" w:rsidP="00460689">
            <w:pPr>
              <w:spacing w:after="60"/>
              <w:rPr>
                <w:rFonts w:eastAsia="微软雅黑"/>
                <w:color w:val="000000"/>
                <w:sz w:val="18"/>
                <w:szCs w:val="18"/>
                <w:lang w:eastAsia="zh-CN"/>
              </w:rPr>
            </w:pPr>
            <w:r>
              <w:rPr>
                <w:rFonts w:eastAsia="微软雅黑" w:hint="eastAsia"/>
                <w:color w:val="000000"/>
                <w:sz w:val="18"/>
                <w:szCs w:val="18"/>
                <w:lang w:eastAsia="zh-CN"/>
              </w:rPr>
              <w:t>A</w:t>
            </w:r>
            <w:r>
              <w:rPr>
                <w:rFonts w:eastAsia="微软雅黑"/>
                <w:color w:val="000000"/>
                <w:sz w:val="18"/>
                <w:szCs w:val="18"/>
                <w:lang w:eastAsia="zh-CN"/>
              </w:rPr>
              <w:t>pple</w:t>
            </w:r>
          </w:p>
        </w:tc>
      </w:tr>
      <w:tr w:rsidR="00DA1E2C" w:rsidRPr="00DA1E2C" w14:paraId="7165F42F"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25C66BF"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DE78FD"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 xml:space="preserve">6.3.3.2.Z1 Single PMI with 64TX </w:t>
            </w:r>
            <w:proofErr w:type="spellStart"/>
            <w:r w:rsidRPr="00DA1E2C">
              <w:rPr>
                <w:rFonts w:ascii="Times New Roman" w:eastAsia="微软雅黑" w:hAnsi="Times New Roman" w:cs="Times New Roman"/>
                <w:color w:val="000000"/>
                <w:sz w:val="18"/>
                <w:szCs w:val="18"/>
              </w:rPr>
              <w:t>TypeI-SinglePanel</w:t>
            </w:r>
            <w:proofErr w:type="spellEnd"/>
            <w:r w:rsidRPr="00DA1E2C">
              <w:rPr>
                <w:rFonts w:ascii="Times New Roman" w:eastAsia="微软雅黑" w:hAnsi="Times New Roman" w:cs="Times New Roman"/>
                <w:color w:val="000000"/>
                <w:sz w:val="18"/>
                <w:szCs w:val="18"/>
              </w:rPr>
              <w:t xml:space="preserve">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D46650" w14:textId="3F2E4911" w:rsidR="00DA1E2C" w:rsidRPr="00DA1E2C" w:rsidRDefault="00922397"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QC</w:t>
            </w:r>
          </w:p>
        </w:tc>
      </w:tr>
      <w:tr w:rsidR="00DA1E2C" w:rsidRPr="00DA1E2C" w14:paraId="25BE5987"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6F55A948"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4C12E3"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6.3.3.2.Z2 Multiple PMI with 64TX Enhanced Type II Codebook</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7D5F50" w14:textId="53D94175"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DA1E2C" w:rsidRPr="00DA1E2C" w14:paraId="3E237085"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127D653D"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A19CCA"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A.3.2.1.1 Reference measurement channels for SCS 15kHz</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608E41A" w14:textId="7935BEEB" w:rsidR="00DA1E2C" w:rsidRPr="00DA1E2C" w:rsidRDefault="009D0A28" w:rsidP="00460689">
            <w:pPr>
              <w:spacing w:after="60"/>
              <w:rPr>
                <w:rFonts w:eastAsia="微软雅黑"/>
                <w:color w:val="000000"/>
                <w:sz w:val="18"/>
                <w:szCs w:val="18"/>
                <w:lang w:eastAsia="zh-CN"/>
              </w:rPr>
            </w:pPr>
            <w:r>
              <w:rPr>
                <w:rFonts w:eastAsia="微软雅黑" w:hint="eastAsia"/>
                <w:color w:val="000000"/>
                <w:sz w:val="18"/>
                <w:szCs w:val="18"/>
                <w:lang w:eastAsia="zh-CN"/>
              </w:rPr>
              <w:t>S</w:t>
            </w:r>
            <w:r>
              <w:rPr>
                <w:rFonts w:eastAsia="微软雅黑"/>
                <w:color w:val="000000"/>
                <w:sz w:val="18"/>
                <w:szCs w:val="18"/>
                <w:lang w:eastAsia="zh-CN"/>
              </w:rPr>
              <w:t>amsung</w:t>
            </w:r>
          </w:p>
        </w:tc>
      </w:tr>
      <w:tr w:rsidR="00DA1E2C" w:rsidRPr="00DA1E2C" w14:paraId="0DBE70F5"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0A06532"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5728EC"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A.3.2.3.3 Reference measurement channels for SCS 30kHz</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C9C605" w14:textId="7DE6A93B" w:rsidR="00DA1E2C" w:rsidRPr="00DA1E2C" w:rsidRDefault="0012425C" w:rsidP="00460689">
            <w:pPr>
              <w:spacing w:after="60"/>
              <w:rPr>
                <w:rFonts w:eastAsia="微软雅黑"/>
                <w:color w:val="000000"/>
                <w:sz w:val="18"/>
                <w:szCs w:val="18"/>
              </w:rPr>
            </w:pPr>
            <w:r>
              <w:rPr>
                <w:rFonts w:eastAsia="微软雅黑" w:hint="eastAsia"/>
                <w:color w:val="000000"/>
                <w:sz w:val="18"/>
                <w:szCs w:val="18"/>
                <w:lang w:eastAsia="zh-CN"/>
              </w:rPr>
              <w:t>Apple</w:t>
            </w:r>
          </w:p>
        </w:tc>
      </w:tr>
      <w:tr w:rsidR="00DA1E2C" w:rsidRPr="00DA1E2C" w14:paraId="3216BE0D"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5E0010E3"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94C2E9"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B.2.3 MIMO Channel Correlation Matrices</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063472" w14:textId="16A7C15B" w:rsidR="00DA1E2C" w:rsidRPr="00DA1E2C" w:rsidRDefault="000A4FC3" w:rsidP="00460689">
            <w:pPr>
              <w:spacing w:after="60"/>
              <w:rPr>
                <w:rFonts w:eastAsia="微软雅黑"/>
                <w:color w:val="000000"/>
                <w:sz w:val="18"/>
                <w:szCs w:val="18"/>
              </w:rPr>
            </w:pPr>
            <w:r w:rsidRPr="00DA1E2C">
              <w:rPr>
                <w:rFonts w:eastAsia="微软雅黑"/>
                <w:color w:val="000000"/>
                <w:sz w:val="18"/>
                <w:szCs w:val="18"/>
              </w:rPr>
              <w:t>Nokia</w:t>
            </w:r>
          </w:p>
        </w:tc>
      </w:tr>
      <w:tr w:rsidR="00DA1E2C" w:rsidRPr="00DA1E2C" w14:paraId="00C7D86B"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D85BAE3"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5F58D9"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38.101-4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E07A7D" w14:textId="77777777"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DA1E2C" w:rsidRPr="00DA1E2C" w14:paraId="1AE5830A" w14:textId="77777777" w:rsidTr="00460689">
        <w:trPr>
          <w:jc w:val="center"/>
        </w:trPr>
        <w:tc>
          <w:tcPr>
            <w:tcW w:w="185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C62D88" w14:textId="77777777" w:rsidR="00DA1E2C" w:rsidRPr="00DA1E2C" w:rsidRDefault="00DA1E2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DA1E2C">
              <w:rPr>
                <w:rStyle w:val="afa"/>
                <w:rFonts w:ascii="Times New Roman" w:eastAsia="微软雅黑" w:hAnsi="Times New Roman" w:cs="Times New Roman"/>
                <w:color w:val="000000"/>
                <w:sz w:val="18"/>
                <w:szCs w:val="18"/>
              </w:rPr>
              <w:t>PUSCH demodulation requirements for 3Tx transmission (if specified)</w:t>
            </w: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CD77C7"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PUSCH requirements 8.2.1.2 in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78C335"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DA1E2C" w:rsidRPr="00DA1E2C" w14:paraId="4D9CE5A6"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1E0C9FE"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7B21609"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PUSCH requirements in 38.141-1 for FR1 conducted test</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044A22"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DA1E2C" w:rsidRPr="00DA1E2C" w14:paraId="55C146AD"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1722EF58"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44B4DF"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PUSCH requirements in 38.141-2 for FR1 OTA test</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DBA7CE" w14:textId="77777777" w:rsidR="00DA1E2C" w:rsidRPr="00DA1E2C" w:rsidRDefault="00DA1E2C" w:rsidP="00460689">
            <w:pPr>
              <w:spacing w:after="60"/>
              <w:rPr>
                <w:rFonts w:eastAsia="微软雅黑"/>
                <w:color w:val="000000"/>
                <w:sz w:val="18"/>
                <w:szCs w:val="18"/>
              </w:rPr>
            </w:pPr>
            <w:r w:rsidRPr="00DA1E2C">
              <w:rPr>
                <w:rFonts w:eastAsia="微软雅黑"/>
                <w:color w:val="000000"/>
                <w:sz w:val="18"/>
                <w:szCs w:val="18"/>
              </w:rPr>
              <w:t>ZTE</w:t>
            </w:r>
          </w:p>
        </w:tc>
      </w:tr>
      <w:tr w:rsidR="000C3E4C" w:rsidRPr="00DA1E2C" w14:paraId="5C8C8330"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6B7026AB" w14:textId="77777777" w:rsidR="000C3E4C" w:rsidRPr="00DA1E2C" w:rsidRDefault="000C3E4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8884BC8" w14:textId="49F289DF" w:rsidR="000C3E4C" w:rsidRPr="000C3E4C" w:rsidRDefault="000C3E4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0C3E4C">
              <w:rPr>
                <w:rFonts w:ascii="Times New Roman" w:hAnsi="Times New Roman" w:cs="Times New Roman"/>
                <w:color w:val="000000"/>
                <w:sz w:val="18"/>
                <w:szCs w:val="18"/>
                <w:shd w:val="clear" w:color="auto" w:fill="FFFFFF"/>
              </w:rPr>
              <w:t>Measurement of performance requirements and </w:t>
            </w:r>
            <w:r w:rsidRPr="000C3E4C">
              <w:rPr>
                <w:rFonts w:ascii="Times New Roman" w:hAnsi="Times New Roman" w:cs="Times New Roman"/>
                <w:i/>
                <w:iCs/>
                <w:color w:val="000000"/>
                <w:sz w:val="18"/>
                <w:szCs w:val="18"/>
                <w:shd w:val="clear" w:color="auto" w:fill="FFFFFF"/>
              </w:rPr>
              <w:t>BS type 1-C and Type 1</w:t>
            </w:r>
            <w:r w:rsidR="00445FFB">
              <w:rPr>
                <w:rFonts w:ascii="Times New Roman" w:hAnsi="Times New Roman" w:cs="Times New Roman"/>
                <w:i/>
                <w:iCs/>
                <w:color w:val="000000"/>
                <w:sz w:val="18"/>
                <w:szCs w:val="18"/>
                <w:shd w:val="clear" w:color="auto" w:fill="FFFFFF"/>
              </w:rPr>
              <w:t>-</w:t>
            </w:r>
            <w:r w:rsidRPr="000C3E4C">
              <w:rPr>
                <w:rFonts w:ascii="Times New Roman" w:hAnsi="Times New Roman" w:cs="Times New Roman"/>
                <w:i/>
                <w:iCs/>
                <w:color w:val="000000"/>
                <w:sz w:val="18"/>
                <w:szCs w:val="18"/>
                <w:shd w:val="clear" w:color="auto" w:fill="FFFFFF"/>
              </w:rPr>
              <w:t>H</w:t>
            </w:r>
            <w:r w:rsidRPr="000C3E4C">
              <w:rPr>
                <w:rFonts w:ascii="Times New Roman" w:hAnsi="Times New Roman" w:cs="Times New Roman"/>
                <w:color w:val="000000"/>
                <w:sz w:val="18"/>
                <w:szCs w:val="18"/>
                <w:shd w:val="clear" w:color="auto" w:fill="FFFFFF"/>
              </w:rPr>
              <w:t> performance requirements in 38</w:t>
            </w:r>
            <w:r w:rsidR="00445FFB">
              <w:rPr>
                <w:rFonts w:ascii="Times New Roman" w:hAnsi="Times New Roman" w:cs="Times New Roman"/>
                <w:color w:val="000000"/>
                <w:sz w:val="18"/>
                <w:szCs w:val="18"/>
                <w:shd w:val="clear" w:color="auto" w:fill="FFFFFF"/>
              </w:rPr>
              <w:t>.</w:t>
            </w:r>
            <w:r w:rsidRPr="000C3E4C">
              <w:rPr>
                <w:rFonts w:ascii="Times New Roman" w:hAnsi="Times New Roman" w:cs="Times New Roman"/>
                <w:color w:val="000000"/>
                <w:sz w:val="18"/>
                <w:szCs w:val="18"/>
                <w:shd w:val="clear" w:color="auto" w:fill="FFFFFF"/>
              </w:rPr>
              <w:t>141-1</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FD01398" w14:textId="6458DDDA" w:rsidR="000C3E4C" w:rsidRPr="000C3E4C" w:rsidRDefault="00FD1C59" w:rsidP="00460689">
            <w:pPr>
              <w:spacing w:after="60"/>
              <w:rPr>
                <w:rFonts w:eastAsia="微软雅黑"/>
                <w:color w:val="000000"/>
                <w:sz w:val="18"/>
                <w:szCs w:val="18"/>
              </w:rPr>
            </w:pPr>
            <w:r w:rsidRPr="00DA1E2C">
              <w:rPr>
                <w:rFonts w:eastAsia="微软雅黑"/>
                <w:color w:val="000000"/>
                <w:sz w:val="18"/>
                <w:szCs w:val="18"/>
              </w:rPr>
              <w:t>Ericsson</w:t>
            </w:r>
          </w:p>
        </w:tc>
      </w:tr>
      <w:tr w:rsidR="000C3E4C" w:rsidRPr="00DA1E2C" w14:paraId="0B88C34A"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tcPr>
          <w:p w14:paraId="7C56BCF5" w14:textId="77777777" w:rsidR="000C3E4C" w:rsidRPr="00DA1E2C" w:rsidRDefault="000C3E4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9BF220" w14:textId="2E1AE368" w:rsidR="000C3E4C" w:rsidRPr="000C3E4C" w:rsidRDefault="000C3E4C" w:rsidP="00460689">
            <w:pPr>
              <w:pStyle w:val="af1"/>
              <w:spacing w:before="0" w:beforeAutospacing="0" w:after="60" w:afterAutospacing="0"/>
              <w:textAlignment w:val="top"/>
              <w:rPr>
                <w:rFonts w:ascii="Times New Roman" w:eastAsia="微软雅黑" w:hAnsi="Times New Roman" w:cs="Times New Roman"/>
                <w:color w:val="000000"/>
                <w:sz w:val="18"/>
                <w:szCs w:val="18"/>
              </w:rPr>
            </w:pPr>
            <w:r w:rsidRPr="000C3E4C">
              <w:rPr>
                <w:rFonts w:ascii="Times New Roman" w:hAnsi="Times New Roman" w:cs="Times New Roman"/>
                <w:color w:val="000000"/>
                <w:sz w:val="18"/>
                <w:szCs w:val="18"/>
                <w:shd w:val="clear" w:color="auto" w:fill="FFFFFF"/>
              </w:rPr>
              <w:t>Measurement of performance requirements and </w:t>
            </w:r>
            <w:r w:rsidRPr="000C3E4C">
              <w:rPr>
                <w:rFonts w:ascii="Times New Roman" w:hAnsi="Times New Roman" w:cs="Times New Roman"/>
                <w:i/>
                <w:iCs/>
                <w:color w:val="000000"/>
                <w:sz w:val="18"/>
                <w:szCs w:val="18"/>
                <w:shd w:val="clear" w:color="auto" w:fill="FFFFFF"/>
              </w:rPr>
              <w:t>BS type 2-O</w:t>
            </w:r>
            <w:r w:rsidRPr="000C3E4C">
              <w:rPr>
                <w:rFonts w:ascii="Times New Roman" w:hAnsi="Times New Roman" w:cs="Times New Roman"/>
                <w:color w:val="000000"/>
                <w:sz w:val="18"/>
                <w:szCs w:val="18"/>
                <w:shd w:val="clear" w:color="auto" w:fill="FFFFFF"/>
              </w:rPr>
              <w:t> performance</w:t>
            </w:r>
            <w:r w:rsidRPr="000C3E4C">
              <w:rPr>
                <w:rFonts w:ascii="inherit" w:hAnsi="inherit" w:cs="Times New Roman"/>
                <w:color w:val="000000"/>
                <w:sz w:val="18"/>
                <w:szCs w:val="18"/>
                <w:shd w:val="clear" w:color="auto" w:fill="FFFFFF"/>
              </w:rPr>
              <w:t> </w:t>
            </w:r>
            <w:r w:rsidRPr="000C3E4C">
              <w:rPr>
                <w:rFonts w:ascii="Times New Roman" w:hAnsi="Times New Roman" w:cs="Times New Roman"/>
                <w:color w:val="000000"/>
                <w:sz w:val="18"/>
                <w:szCs w:val="18"/>
                <w:shd w:val="clear" w:color="auto" w:fill="FFFFFF"/>
              </w:rPr>
              <w:t>requirements in 38.141-2</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A4777D" w14:textId="4043F1C7" w:rsidR="000C3E4C" w:rsidRPr="000C3E4C" w:rsidRDefault="00FD1C59" w:rsidP="00460689">
            <w:pPr>
              <w:spacing w:after="60"/>
              <w:rPr>
                <w:rFonts w:eastAsia="微软雅黑"/>
                <w:color w:val="000000"/>
                <w:sz w:val="18"/>
                <w:szCs w:val="18"/>
              </w:rPr>
            </w:pPr>
            <w:r w:rsidRPr="00DA1E2C">
              <w:rPr>
                <w:rFonts w:eastAsia="微软雅黑"/>
                <w:color w:val="000000"/>
                <w:sz w:val="18"/>
                <w:szCs w:val="18"/>
              </w:rPr>
              <w:t>Ericsson</w:t>
            </w:r>
          </w:p>
        </w:tc>
      </w:tr>
      <w:tr w:rsidR="00DA1E2C" w:rsidRPr="00DA1E2C" w14:paraId="715175F3"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2C14791"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E37504"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0D17A8" w14:textId="77777777" w:rsidR="00DA1E2C" w:rsidRPr="00DA1E2C" w:rsidRDefault="00DA1E2C" w:rsidP="00460689">
            <w:pPr>
              <w:spacing w:after="60"/>
              <w:rPr>
                <w:rFonts w:eastAsia="微软雅黑"/>
                <w:color w:val="000000"/>
                <w:sz w:val="18"/>
                <w:szCs w:val="18"/>
              </w:rPr>
            </w:pPr>
            <w:r w:rsidRPr="00DA1E2C">
              <w:rPr>
                <w:rFonts w:eastAsia="微软雅黑"/>
                <w:color w:val="000000"/>
                <w:sz w:val="18"/>
                <w:szCs w:val="18"/>
              </w:rPr>
              <w:t>ZTE</w:t>
            </w:r>
          </w:p>
        </w:tc>
      </w:tr>
      <w:tr w:rsidR="00DA1E2C" w:rsidRPr="00DA1E2C" w14:paraId="4274396E"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5D26D706"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13E2D0"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38.141-1</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3F1130A"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DA1E2C" w:rsidRPr="00DA1E2C" w14:paraId="5BC16BAB"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7FCBFFC8"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209F28"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FRC for 3 ports in 38.141-2</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8692FB" w14:textId="7B3668E1" w:rsidR="00DA1E2C" w:rsidRPr="00DA1E2C" w:rsidRDefault="00660A68" w:rsidP="00460689">
            <w:pPr>
              <w:spacing w:after="60"/>
              <w:rPr>
                <w:rFonts w:eastAsia="微软雅黑"/>
                <w:color w:val="000000"/>
                <w:sz w:val="18"/>
                <w:szCs w:val="18"/>
                <w:lang w:eastAsia="zh-CN"/>
              </w:rPr>
            </w:pPr>
            <w:r>
              <w:rPr>
                <w:rFonts w:eastAsia="微软雅黑" w:hint="eastAsia"/>
                <w:color w:val="000000"/>
                <w:sz w:val="18"/>
                <w:szCs w:val="18"/>
                <w:lang w:eastAsia="zh-CN"/>
              </w:rPr>
              <w:t>C</w:t>
            </w:r>
            <w:r>
              <w:rPr>
                <w:rFonts w:eastAsia="微软雅黑"/>
                <w:color w:val="000000"/>
                <w:sz w:val="18"/>
                <w:szCs w:val="18"/>
                <w:lang w:eastAsia="zh-CN"/>
              </w:rPr>
              <w:t>ATT</w:t>
            </w:r>
          </w:p>
        </w:tc>
      </w:tr>
      <w:tr w:rsidR="00DA1E2C" w:rsidRPr="00DA1E2C" w14:paraId="36E84A6F"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264C59B6"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1A65BF"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38.104</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BE26EE"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Samsung</w:t>
            </w:r>
          </w:p>
        </w:tc>
      </w:tr>
      <w:tr w:rsidR="00DA1E2C" w:rsidRPr="00DA1E2C" w14:paraId="5D4424D1"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087C533A"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9195D0"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38.141-1</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2D19D1" w14:textId="77777777" w:rsidR="00DA1E2C" w:rsidRPr="00DA1E2C" w:rsidRDefault="00DA1E2C" w:rsidP="00460689">
            <w:pPr>
              <w:pStyle w:val="xmsonormal"/>
              <w:spacing w:before="0" w:beforeAutospacing="0" w:after="60" w:afterAutospacing="0"/>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Ericsson</w:t>
            </w:r>
          </w:p>
        </w:tc>
      </w:tr>
      <w:tr w:rsidR="00DA1E2C" w:rsidRPr="00DA1E2C" w14:paraId="2211A92A" w14:textId="77777777" w:rsidTr="00460689">
        <w:trPr>
          <w:jc w:val="center"/>
        </w:trPr>
        <w:tc>
          <w:tcPr>
            <w:tcW w:w="1854" w:type="dxa"/>
            <w:vMerge/>
            <w:tcBorders>
              <w:top w:val="nil"/>
              <w:left w:val="single" w:sz="8" w:space="0" w:color="000000"/>
              <w:bottom w:val="single" w:sz="8" w:space="0" w:color="000000"/>
              <w:right w:val="single" w:sz="8" w:space="0" w:color="000000"/>
            </w:tcBorders>
            <w:shd w:val="clear" w:color="auto" w:fill="FFFFFF"/>
            <w:vAlign w:val="center"/>
            <w:hideMark/>
          </w:tcPr>
          <w:p w14:paraId="1A45411E" w14:textId="77777777" w:rsidR="00DA1E2C" w:rsidRPr="00DA1E2C" w:rsidRDefault="00DA1E2C" w:rsidP="00460689">
            <w:pPr>
              <w:spacing w:after="60"/>
              <w:rPr>
                <w:rFonts w:eastAsia="微软雅黑"/>
                <w:color w:val="000000"/>
                <w:sz w:val="18"/>
                <w:szCs w:val="18"/>
              </w:rPr>
            </w:pPr>
          </w:p>
        </w:tc>
        <w:tc>
          <w:tcPr>
            <w:tcW w:w="49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DFDFEE" w14:textId="77777777" w:rsidR="00DA1E2C" w:rsidRPr="00DA1E2C" w:rsidRDefault="00DA1E2C" w:rsidP="00460689">
            <w:pPr>
              <w:pStyle w:val="af1"/>
              <w:spacing w:before="0" w:beforeAutospacing="0" w:after="60" w:afterAutospacing="0"/>
              <w:jc w:val="both"/>
              <w:textAlignment w:val="top"/>
              <w:rPr>
                <w:rFonts w:ascii="Times New Roman" w:eastAsia="微软雅黑" w:hAnsi="Times New Roman" w:cs="Times New Roman"/>
                <w:color w:val="000000"/>
                <w:sz w:val="18"/>
                <w:szCs w:val="18"/>
              </w:rPr>
            </w:pPr>
            <w:r w:rsidRPr="00DA1E2C">
              <w:rPr>
                <w:rFonts w:ascii="Times New Roman" w:eastAsia="微软雅黑" w:hAnsi="Times New Roman" w:cs="Times New Roman"/>
                <w:color w:val="000000"/>
                <w:sz w:val="18"/>
                <w:szCs w:val="18"/>
              </w:rPr>
              <w:t>Big CR for 38.141-2</w:t>
            </w:r>
          </w:p>
        </w:tc>
        <w:tc>
          <w:tcPr>
            <w:tcW w:w="27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9EAAF7" w14:textId="3C61B3C2" w:rsidR="00DA1E2C" w:rsidRPr="00DA1E2C" w:rsidRDefault="00DA1E2C" w:rsidP="00460689">
            <w:pPr>
              <w:spacing w:after="60"/>
              <w:rPr>
                <w:rFonts w:eastAsia="微软雅黑"/>
                <w:color w:val="000000"/>
                <w:sz w:val="18"/>
                <w:szCs w:val="18"/>
              </w:rPr>
            </w:pPr>
            <w:r w:rsidRPr="00DA1E2C">
              <w:rPr>
                <w:rFonts w:eastAsia="微软雅黑"/>
                <w:color w:val="000000"/>
                <w:sz w:val="18"/>
                <w:szCs w:val="18"/>
              </w:rPr>
              <w:t>ZTE</w:t>
            </w:r>
          </w:p>
        </w:tc>
      </w:tr>
    </w:tbl>
    <w:p w14:paraId="36528997" w14:textId="77777777" w:rsidR="00E24586" w:rsidRPr="00E24586" w:rsidRDefault="00E24586" w:rsidP="00051374">
      <w:pPr>
        <w:rPr>
          <w:rFonts w:eastAsia="Malgun Gothic"/>
          <w:b/>
          <w:color w:val="0070C0"/>
          <w:u w:val="single"/>
          <w:lang w:eastAsia="ko-KR"/>
        </w:rPr>
      </w:pPr>
    </w:p>
    <w:sectPr w:rsidR="00E24586" w:rsidRPr="00E2458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D0E6" w14:textId="77777777" w:rsidR="006810CF" w:rsidRPr="00A10429" w:rsidRDefault="006810CF" w:rsidP="0064547A">
      <w:pPr>
        <w:spacing w:after="0"/>
        <w:rPr>
          <w:kern w:val="2"/>
          <w:lang w:eastAsia="zh-CN"/>
        </w:rPr>
      </w:pPr>
      <w:r>
        <w:separator/>
      </w:r>
    </w:p>
  </w:endnote>
  <w:endnote w:type="continuationSeparator" w:id="0">
    <w:p w14:paraId="2976404F" w14:textId="77777777" w:rsidR="006810CF" w:rsidRPr="00A10429" w:rsidRDefault="006810C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9E78A" w14:textId="77777777" w:rsidR="006810CF" w:rsidRPr="00A10429" w:rsidRDefault="006810CF" w:rsidP="0064547A">
      <w:pPr>
        <w:spacing w:after="0"/>
        <w:rPr>
          <w:kern w:val="2"/>
          <w:lang w:eastAsia="zh-CN"/>
        </w:rPr>
      </w:pPr>
      <w:r>
        <w:separator/>
      </w:r>
    </w:p>
  </w:footnote>
  <w:footnote w:type="continuationSeparator" w:id="0">
    <w:p w14:paraId="061EBEC6" w14:textId="77777777" w:rsidR="006810CF" w:rsidRPr="00A10429" w:rsidRDefault="006810C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011B6"/>
    <w:multiLevelType w:val="hybridMultilevel"/>
    <w:tmpl w:val="27265622"/>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C6851"/>
    <w:multiLevelType w:val="hybridMultilevel"/>
    <w:tmpl w:val="91480CB0"/>
    <w:lvl w:ilvl="0" w:tplc="5C6C2CFC">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4E1A48"/>
    <w:multiLevelType w:val="hybridMultilevel"/>
    <w:tmpl w:val="DB7E054C"/>
    <w:lvl w:ilvl="0" w:tplc="7D908E44">
      <w:start w:val="1"/>
      <w:numFmt w:val="bullet"/>
      <w:lvlText w:val="-"/>
      <w:lvlJc w:val="left"/>
      <w:pPr>
        <w:tabs>
          <w:tab w:val="num" w:pos="720"/>
        </w:tabs>
        <w:ind w:left="720" w:hanging="360"/>
      </w:pPr>
      <w:rPr>
        <w:rFonts w:ascii="Times New Roman" w:hAnsi="Times New Roman" w:hint="default"/>
      </w:rPr>
    </w:lvl>
    <w:lvl w:ilvl="1" w:tplc="5C1C2774" w:tentative="1">
      <w:start w:val="1"/>
      <w:numFmt w:val="bullet"/>
      <w:lvlText w:val="-"/>
      <w:lvlJc w:val="left"/>
      <w:pPr>
        <w:tabs>
          <w:tab w:val="num" w:pos="1440"/>
        </w:tabs>
        <w:ind w:left="1440" w:hanging="360"/>
      </w:pPr>
      <w:rPr>
        <w:rFonts w:ascii="Times New Roman" w:hAnsi="Times New Roman" w:hint="default"/>
      </w:rPr>
    </w:lvl>
    <w:lvl w:ilvl="2" w:tplc="D2908EDA" w:tentative="1">
      <w:start w:val="1"/>
      <w:numFmt w:val="bullet"/>
      <w:lvlText w:val="-"/>
      <w:lvlJc w:val="left"/>
      <w:pPr>
        <w:tabs>
          <w:tab w:val="num" w:pos="2160"/>
        </w:tabs>
        <w:ind w:left="2160" w:hanging="360"/>
      </w:pPr>
      <w:rPr>
        <w:rFonts w:ascii="Times New Roman" w:hAnsi="Times New Roman" w:hint="default"/>
      </w:rPr>
    </w:lvl>
    <w:lvl w:ilvl="3" w:tplc="B52E35BC" w:tentative="1">
      <w:start w:val="1"/>
      <w:numFmt w:val="bullet"/>
      <w:lvlText w:val="-"/>
      <w:lvlJc w:val="left"/>
      <w:pPr>
        <w:tabs>
          <w:tab w:val="num" w:pos="2880"/>
        </w:tabs>
        <w:ind w:left="2880" w:hanging="360"/>
      </w:pPr>
      <w:rPr>
        <w:rFonts w:ascii="Times New Roman" w:hAnsi="Times New Roman" w:hint="default"/>
      </w:rPr>
    </w:lvl>
    <w:lvl w:ilvl="4" w:tplc="BEB6E55A" w:tentative="1">
      <w:start w:val="1"/>
      <w:numFmt w:val="bullet"/>
      <w:lvlText w:val="-"/>
      <w:lvlJc w:val="left"/>
      <w:pPr>
        <w:tabs>
          <w:tab w:val="num" w:pos="3600"/>
        </w:tabs>
        <w:ind w:left="3600" w:hanging="360"/>
      </w:pPr>
      <w:rPr>
        <w:rFonts w:ascii="Times New Roman" w:hAnsi="Times New Roman" w:hint="default"/>
      </w:rPr>
    </w:lvl>
    <w:lvl w:ilvl="5" w:tplc="515A7F36" w:tentative="1">
      <w:start w:val="1"/>
      <w:numFmt w:val="bullet"/>
      <w:lvlText w:val="-"/>
      <w:lvlJc w:val="left"/>
      <w:pPr>
        <w:tabs>
          <w:tab w:val="num" w:pos="4320"/>
        </w:tabs>
        <w:ind w:left="4320" w:hanging="360"/>
      </w:pPr>
      <w:rPr>
        <w:rFonts w:ascii="Times New Roman" w:hAnsi="Times New Roman" w:hint="default"/>
      </w:rPr>
    </w:lvl>
    <w:lvl w:ilvl="6" w:tplc="A71E9E02" w:tentative="1">
      <w:start w:val="1"/>
      <w:numFmt w:val="bullet"/>
      <w:lvlText w:val="-"/>
      <w:lvlJc w:val="left"/>
      <w:pPr>
        <w:tabs>
          <w:tab w:val="num" w:pos="5040"/>
        </w:tabs>
        <w:ind w:left="5040" w:hanging="360"/>
      </w:pPr>
      <w:rPr>
        <w:rFonts w:ascii="Times New Roman" w:hAnsi="Times New Roman" w:hint="default"/>
      </w:rPr>
    </w:lvl>
    <w:lvl w:ilvl="7" w:tplc="21680B42" w:tentative="1">
      <w:start w:val="1"/>
      <w:numFmt w:val="bullet"/>
      <w:lvlText w:val="-"/>
      <w:lvlJc w:val="left"/>
      <w:pPr>
        <w:tabs>
          <w:tab w:val="num" w:pos="5760"/>
        </w:tabs>
        <w:ind w:left="5760" w:hanging="360"/>
      </w:pPr>
      <w:rPr>
        <w:rFonts w:ascii="Times New Roman" w:hAnsi="Times New Roman" w:hint="default"/>
      </w:rPr>
    </w:lvl>
    <w:lvl w:ilvl="8" w:tplc="59429E1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9E4BE5"/>
    <w:multiLevelType w:val="hybridMultilevel"/>
    <w:tmpl w:val="2EA867FE"/>
    <w:lvl w:ilvl="0" w:tplc="1A660872">
      <w:numFmt w:val="bullet"/>
      <w:lvlText w:val="-"/>
      <w:lvlJc w:val="left"/>
      <w:pPr>
        <w:ind w:left="1860" w:hanging="420"/>
      </w:pPr>
      <w:rPr>
        <w:rFonts w:ascii="Times New Roman" w:eastAsia="Times New Roman" w:hAnsi="Times New Roman" w:cs="Times New Roman" w:hint="default"/>
        <w:color w:val="auto"/>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5"/>
  </w:num>
  <w:num w:numId="3">
    <w:abstractNumId w:val="29"/>
  </w:num>
  <w:num w:numId="4">
    <w:abstractNumId w:val="13"/>
  </w:num>
  <w:num w:numId="5">
    <w:abstractNumId w:val="5"/>
  </w:num>
  <w:num w:numId="6">
    <w:abstractNumId w:val="21"/>
  </w:num>
  <w:num w:numId="7">
    <w:abstractNumId w:val="4"/>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8"/>
  </w:num>
  <w:num w:numId="15">
    <w:abstractNumId w:val="30"/>
  </w:num>
  <w:num w:numId="16">
    <w:abstractNumId w:val="30"/>
  </w:num>
  <w:num w:numId="17">
    <w:abstractNumId w:val="18"/>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2"/>
  </w:num>
  <w:num w:numId="25">
    <w:abstractNumId w:val="0"/>
  </w:num>
  <w:num w:numId="26">
    <w:abstractNumId w:val="11"/>
  </w:num>
  <w:num w:numId="27">
    <w:abstractNumId w:val="12"/>
  </w:num>
  <w:num w:numId="28">
    <w:abstractNumId w:val="22"/>
  </w:num>
  <w:num w:numId="29">
    <w:abstractNumId w:val="26"/>
  </w:num>
  <w:num w:numId="30">
    <w:abstractNumId w:val="17"/>
  </w:num>
  <w:num w:numId="31">
    <w:abstractNumId w:val="16"/>
  </w:num>
  <w:num w:numId="32">
    <w:abstractNumId w:val="27"/>
  </w:num>
  <w:num w:numId="33">
    <w:abstractNumId w:val="3"/>
  </w:num>
  <w:num w:numId="34">
    <w:abstractNumId w:val="25"/>
  </w:num>
  <w:num w:numId="35">
    <w:abstractNumId w:val="19"/>
  </w:num>
  <w:num w:numId="36">
    <w:abstractNumId w:val="24"/>
  </w:num>
  <w:num w:numId="37">
    <w:abstractNumId w:val="9"/>
  </w:num>
  <w:num w:numId="38">
    <w:abstractNumId w:val="14"/>
  </w:num>
  <w:num w:numId="3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F52"/>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70"/>
    <w:rsid w:val="0003379A"/>
    <w:rsid w:val="00033BBF"/>
    <w:rsid w:val="000346D6"/>
    <w:rsid w:val="000363CC"/>
    <w:rsid w:val="000371E4"/>
    <w:rsid w:val="00040CD4"/>
    <w:rsid w:val="0004113D"/>
    <w:rsid w:val="00041630"/>
    <w:rsid w:val="0004178B"/>
    <w:rsid w:val="00042511"/>
    <w:rsid w:val="000445B4"/>
    <w:rsid w:val="00044892"/>
    <w:rsid w:val="00044C28"/>
    <w:rsid w:val="00044F34"/>
    <w:rsid w:val="000503D5"/>
    <w:rsid w:val="00050E97"/>
    <w:rsid w:val="00050F1C"/>
    <w:rsid w:val="00051374"/>
    <w:rsid w:val="0005157B"/>
    <w:rsid w:val="00052F5C"/>
    <w:rsid w:val="00053567"/>
    <w:rsid w:val="00053E8E"/>
    <w:rsid w:val="0005451D"/>
    <w:rsid w:val="00054C34"/>
    <w:rsid w:val="00054D46"/>
    <w:rsid w:val="00055967"/>
    <w:rsid w:val="0005655F"/>
    <w:rsid w:val="0006018C"/>
    <w:rsid w:val="00060FE3"/>
    <w:rsid w:val="00061483"/>
    <w:rsid w:val="0006280E"/>
    <w:rsid w:val="00062851"/>
    <w:rsid w:val="00062D16"/>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EA0"/>
    <w:rsid w:val="00076356"/>
    <w:rsid w:val="00076663"/>
    <w:rsid w:val="000769FE"/>
    <w:rsid w:val="00076B09"/>
    <w:rsid w:val="00076EB1"/>
    <w:rsid w:val="0007702A"/>
    <w:rsid w:val="00077273"/>
    <w:rsid w:val="0007784F"/>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648"/>
    <w:rsid w:val="00090809"/>
    <w:rsid w:val="00090B61"/>
    <w:rsid w:val="0009138D"/>
    <w:rsid w:val="0009283F"/>
    <w:rsid w:val="00092B72"/>
    <w:rsid w:val="00093417"/>
    <w:rsid w:val="00093796"/>
    <w:rsid w:val="00094102"/>
    <w:rsid w:val="00094284"/>
    <w:rsid w:val="00095015"/>
    <w:rsid w:val="00097D22"/>
    <w:rsid w:val="000A1AC6"/>
    <w:rsid w:val="000A2857"/>
    <w:rsid w:val="000A290C"/>
    <w:rsid w:val="000A33DA"/>
    <w:rsid w:val="000A35B5"/>
    <w:rsid w:val="000A37BC"/>
    <w:rsid w:val="000A49A8"/>
    <w:rsid w:val="000A4FC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5C"/>
    <w:rsid w:val="000B7F99"/>
    <w:rsid w:val="000C03CA"/>
    <w:rsid w:val="000C0420"/>
    <w:rsid w:val="000C07C0"/>
    <w:rsid w:val="000C170F"/>
    <w:rsid w:val="000C2079"/>
    <w:rsid w:val="000C2424"/>
    <w:rsid w:val="000C39A4"/>
    <w:rsid w:val="000C3ACE"/>
    <w:rsid w:val="000C3D96"/>
    <w:rsid w:val="000C3E4C"/>
    <w:rsid w:val="000C4942"/>
    <w:rsid w:val="000C49D0"/>
    <w:rsid w:val="000C5EE6"/>
    <w:rsid w:val="000C6B27"/>
    <w:rsid w:val="000C6E48"/>
    <w:rsid w:val="000C7D7D"/>
    <w:rsid w:val="000C7EB3"/>
    <w:rsid w:val="000D0085"/>
    <w:rsid w:val="000D0E9A"/>
    <w:rsid w:val="000D10AB"/>
    <w:rsid w:val="000D115A"/>
    <w:rsid w:val="000D18DF"/>
    <w:rsid w:val="000D1970"/>
    <w:rsid w:val="000D2422"/>
    <w:rsid w:val="000D5118"/>
    <w:rsid w:val="000D5C09"/>
    <w:rsid w:val="000D5D71"/>
    <w:rsid w:val="000D5EE1"/>
    <w:rsid w:val="000D6AD5"/>
    <w:rsid w:val="000D6E29"/>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B9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666"/>
    <w:rsid w:val="001148F6"/>
    <w:rsid w:val="00114FA5"/>
    <w:rsid w:val="001155AC"/>
    <w:rsid w:val="00115E0B"/>
    <w:rsid w:val="00116A2D"/>
    <w:rsid w:val="00116D97"/>
    <w:rsid w:val="0011722B"/>
    <w:rsid w:val="00117A16"/>
    <w:rsid w:val="001208B7"/>
    <w:rsid w:val="0012169C"/>
    <w:rsid w:val="00121FF5"/>
    <w:rsid w:val="00123821"/>
    <w:rsid w:val="0012425C"/>
    <w:rsid w:val="00124289"/>
    <w:rsid w:val="00124E13"/>
    <w:rsid w:val="00125359"/>
    <w:rsid w:val="00126A0C"/>
    <w:rsid w:val="00126CA6"/>
    <w:rsid w:val="001308F6"/>
    <w:rsid w:val="00131570"/>
    <w:rsid w:val="0013169D"/>
    <w:rsid w:val="00132700"/>
    <w:rsid w:val="0013378D"/>
    <w:rsid w:val="00133D05"/>
    <w:rsid w:val="00134185"/>
    <w:rsid w:val="00136061"/>
    <w:rsid w:val="00136834"/>
    <w:rsid w:val="00136F3D"/>
    <w:rsid w:val="00137882"/>
    <w:rsid w:val="00137982"/>
    <w:rsid w:val="001402F2"/>
    <w:rsid w:val="00140C8D"/>
    <w:rsid w:val="00141063"/>
    <w:rsid w:val="0014152A"/>
    <w:rsid w:val="00143FEA"/>
    <w:rsid w:val="00144511"/>
    <w:rsid w:val="00145CDD"/>
    <w:rsid w:val="001460F4"/>
    <w:rsid w:val="0014612A"/>
    <w:rsid w:val="001467B0"/>
    <w:rsid w:val="001467CE"/>
    <w:rsid w:val="00146A28"/>
    <w:rsid w:val="00146C80"/>
    <w:rsid w:val="00146F82"/>
    <w:rsid w:val="0015432E"/>
    <w:rsid w:val="00154449"/>
    <w:rsid w:val="00155751"/>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09C"/>
    <w:rsid w:val="0016639A"/>
    <w:rsid w:val="00166DAB"/>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5A"/>
    <w:rsid w:val="0017793C"/>
    <w:rsid w:val="00177CA1"/>
    <w:rsid w:val="00180A37"/>
    <w:rsid w:val="00180AE4"/>
    <w:rsid w:val="0018149C"/>
    <w:rsid w:val="00181C7F"/>
    <w:rsid w:val="00182146"/>
    <w:rsid w:val="00183889"/>
    <w:rsid w:val="00183CEE"/>
    <w:rsid w:val="00184923"/>
    <w:rsid w:val="00184F92"/>
    <w:rsid w:val="001856EB"/>
    <w:rsid w:val="00185B97"/>
    <w:rsid w:val="00186634"/>
    <w:rsid w:val="00186D2E"/>
    <w:rsid w:val="001876A5"/>
    <w:rsid w:val="00187BDF"/>
    <w:rsid w:val="00187D2B"/>
    <w:rsid w:val="00190D3D"/>
    <w:rsid w:val="00192AB7"/>
    <w:rsid w:val="00193B74"/>
    <w:rsid w:val="0019591E"/>
    <w:rsid w:val="00196AC6"/>
    <w:rsid w:val="00196E90"/>
    <w:rsid w:val="00197367"/>
    <w:rsid w:val="00197B20"/>
    <w:rsid w:val="00197EC2"/>
    <w:rsid w:val="00197F2D"/>
    <w:rsid w:val="001A0665"/>
    <w:rsid w:val="001A1C89"/>
    <w:rsid w:val="001A2689"/>
    <w:rsid w:val="001A32ED"/>
    <w:rsid w:val="001A3878"/>
    <w:rsid w:val="001A4100"/>
    <w:rsid w:val="001A49E4"/>
    <w:rsid w:val="001A4FA5"/>
    <w:rsid w:val="001A678E"/>
    <w:rsid w:val="001A76D9"/>
    <w:rsid w:val="001B0528"/>
    <w:rsid w:val="001B0B5B"/>
    <w:rsid w:val="001B0E71"/>
    <w:rsid w:val="001B1F60"/>
    <w:rsid w:val="001B2301"/>
    <w:rsid w:val="001B3849"/>
    <w:rsid w:val="001B39CE"/>
    <w:rsid w:val="001B3C61"/>
    <w:rsid w:val="001B416C"/>
    <w:rsid w:val="001B4C1A"/>
    <w:rsid w:val="001B54DB"/>
    <w:rsid w:val="001B6B07"/>
    <w:rsid w:val="001B75C4"/>
    <w:rsid w:val="001B7694"/>
    <w:rsid w:val="001B77B1"/>
    <w:rsid w:val="001C0BCA"/>
    <w:rsid w:val="001C0F6B"/>
    <w:rsid w:val="001C2E62"/>
    <w:rsid w:val="001C31B3"/>
    <w:rsid w:val="001C459E"/>
    <w:rsid w:val="001C4A7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61"/>
    <w:rsid w:val="001D4516"/>
    <w:rsid w:val="001D4FDF"/>
    <w:rsid w:val="001D59D0"/>
    <w:rsid w:val="001D6DFC"/>
    <w:rsid w:val="001D6FCF"/>
    <w:rsid w:val="001D7276"/>
    <w:rsid w:val="001D76A8"/>
    <w:rsid w:val="001D7703"/>
    <w:rsid w:val="001E04CA"/>
    <w:rsid w:val="001E0541"/>
    <w:rsid w:val="001E139E"/>
    <w:rsid w:val="001E2128"/>
    <w:rsid w:val="001E29B3"/>
    <w:rsid w:val="001E29D5"/>
    <w:rsid w:val="001E2F97"/>
    <w:rsid w:val="001E391D"/>
    <w:rsid w:val="001E404E"/>
    <w:rsid w:val="001E44BD"/>
    <w:rsid w:val="001E4CA5"/>
    <w:rsid w:val="001E4E41"/>
    <w:rsid w:val="001E5761"/>
    <w:rsid w:val="001E5DD0"/>
    <w:rsid w:val="001E68B5"/>
    <w:rsid w:val="001E6E65"/>
    <w:rsid w:val="001E6E6F"/>
    <w:rsid w:val="001E6F16"/>
    <w:rsid w:val="001E732D"/>
    <w:rsid w:val="001E7333"/>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59"/>
    <w:rsid w:val="001F5F5D"/>
    <w:rsid w:val="001F769A"/>
    <w:rsid w:val="001F7B0F"/>
    <w:rsid w:val="00200240"/>
    <w:rsid w:val="00200D69"/>
    <w:rsid w:val="002013B0"/>
    <w:rsid w:val="002019EC"/>
    <w:rsid w:val="00202016"/>
    <w:rsid w:val="002044F6"/>
    <w:rsid w:val="0020502B"/>
    <w:rsid w:val="002055A9"/>
    <w:rsid w:val="00205B14"/>
    <w:rsid w:val="00205EE2"/>
    <w:rsid w:val="002100B3"/>
    <w:rsid w:val="0021012E"/>
    <w:rsid w:val="0021147E"/>
    <w:rsid w:val="0021162B"/>
    <w:rsid w:val="00211F92"/>
    <w:rsid w:val="00212131"/>
    <w:rsid w:val="0021245C"/>
    <w:rsid w:val="00213F0D"/>
    <w:rsid w:val="002145B5"/>
    <w:rsid w:val="002147A1"/>
    <w:rsid w:val="00215978"/>
    <w:rsid w:val="002173C7"/>
    <w:rsid w:val="00217A80"/>
    <w:rsid w:val="00217B05"/>
    <w:rsid w:val="0022200D"/>
    <w:rsid w:val="00222346"/>
    <w:rsid w:val="00222BE2"/>
    <w:rsid w:val="00222CF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966"/>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51F"/>
    <w:rsid w:val="00247BBE"/>
    <w:rsid w:val="00250029"/>
    <w:rsid w:val="00250260"/>
    <w:rsid w:val="002505BC"/>
    <w:rsid w:val="002505EE"/>
    <w:rsid w:val="00250C95"/>
    <w:rsid w:val="0025149C"/>
    <w:rsid w:val="00252694"/>
    <w:rsid w:val="002534FB"/>
    <w:rsid w:val="00253C07"/>
    <w:rsid w:val="00254232"/>
    <w:rsid w:val="0025438E"/>
    <w:rsid w:val="00255560"/>
    <w:rsid w:val="00256D09"/>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A57"/>
    <w:rsid w:val="00270F84"/>
    <w:rsid w:val="00270F85"/>
    <w:rsid w:val="00271102"/>
    <w:rsid w:val="0027165B"/>
    <w:rsid w:val="00271827"/>
    <w:rsid w:val="00272043"/>
    <w:rsid w:val="002733D6"/>
    <w:rsid w:val="00274A7B"/>
    <w:rsid w:val="002750DE"/>
    <w:rsid w:val="002753F6"/>
    <w:rsid w:val="002758E6"/>
    <w:rsid w:val="00275C6C"/>
    <w:rsid w:val="002765B2"/>
    <w:rsid w:val="00276AD0"/>
    <w:rsid w:val="00276B9F"/>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17"/>
    <w:rsid w:val="002B3FCC"/>
    <w:rsid w:val="002B4EF5"/>
    <w:rsid w:val="002B58D7"/>
    <w:rsid w:val="002B5DF9"/>
    <w:rsid w:val="002B7795"/>
    <w:rsid w:val="002B78AA"/>
    <w:rsid w:val="002C09F2"/>
    <w:rsid w:val="002C281F"/>
    <w:rsid w:val="002C3671"/>
    <w:rsid w:val="002C3DA2"/>
    <w:rsid w:val="002C457C"/>
    <w:rsid w:val="002C496C"/>
    <w:rsid w:val="002C583D"/>
    <w:rsid w:val="002C656B"/>
    <w:rsid w:val="002C6972"/>
    <w:rsid w:val="002C74DD"/>
    <w:rsid w:val="002C785A"/>
    <w:rsid w:val="002C7C29"/>
    <w:rsid w:val="002D00E4"/>
    <w:rsid w:val="002D078E"/>
    <w:rsid w:val="002D0C75"/>
    <w:rsid w:val="002D1314"/>
    <w:rsid w:val="002D1C69"/>
    <w:rsid w:val="002D3534"/>
    <w:rsid w:val="002D3E08"/>
    <w:rsid w:val="002D49F9"/>
    <w:rsid w:val="002D506B"/>
    <w:rsid w:val="002D509E"/>
    <w:rsid w:val="002D774F"/>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F3"/>
    <w:rsid w:val="002F047B"/>
    <w:rsid w:val="002F0FEA"/>
    <w:rsid w:val="002F1558"/>
    <w:rsid w:val="002F1DBE"/>
    <w:rsid w:val="002F1F4D"/>
    <w:rsid w:val="002F22A3"/>
    <w:rsid w:val="002F25AB"/>
    <w:rsid w:val="002F2AD7"/>
    <w:rsid w:val="002F3856"/>
    <w:rsid w:val="002F3F06"/>
    <w:rsid w:val="002F3FE6"/>
    <w:rsid w:val="002F403F"/>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419"/>
    <w:rsid w:val="00310AC0"/>
    <w:rsid w:val="00310CAF"/>
    <w:rsid w:val="00310D6F"/>
    <w:rsid w:val="00310D9D"/>
    <w:rsid w:val="003123E5"/>
    <w:rsid w:val="00312C0E"/>
    <w:rsid w:val="00313AC8"/>
    <w:rsid w:val="003142E0"/>
    <w:rsid w:val="00314346"/>
    <w:rsid w:val="003144A8"/>
    <w:rsid w:val="003146AD"/>
    <w:rsid w:val="003147F8"/>
    <w:rsid w:val="0031570B"/>
    <w:rsid w:val="00315F1F"/>
    <w:rsid w:val="00316B5B"/>
    <w:rsid w:val="00316D07"/>
    <w:rsid w:val="0031711F"/>
    <w:rsid w:val="00317689"/>
    <w:rsid w:val="0031772E"/>
    <w:rsid w:val="003205B2"/>
    <w:rsid w:val="003205DD"/>
    <w:rsid w:val="00320760"/>
    <w:rsid w:val="003211D6"/>
    <w:rsid w:val="00321940"/>
    <w:rsid w:val="003233F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F9A"/>
    <w:rsid w:val="00346209"/>
    <w:rsid w:val="00346AC1"/>
    <w:rsid w:val="0034780D"/>
    <w:rsid w:val="0034792E"/>
    <w:rsid w:val="00347EE4"/>
    <w:rsid w:val="003516D1"/>
    <w:rsid w:val="0035188A"/>
    <w:rsid w:val="00351CD9"/>
    <w:rsid w:val="00351E6A"/>
    <w:rsid w:val="0035237C"/>
    <w:rsid w:val="00352B9F"/>
    <w:rsid w:val="00355B5C"/>
    <w:rsid w:val="00357962"/>
    <w:rsid w:val="0036050E"/>
    <w:rsid w:val="00362355"/>
    <w:rsid w:val="00364E2B"/>
    <w:rsid w:val="0036506F"/>
    <w:rsid w:val="00365191"/>
    <w:rsid w:val="0036626B"/>
    <w:rsid w:val="003666B7"/>
    <w:rsid w:val="00366A37"/>
    <w:rsid w:val="00367318"/>
    <w:rsid w:val="0036745A"/>
    <w:rsid w:val="00367BA3"/>
    <w:rsid w:val="00367D1E"/>
    <w:rsid w:val="00370911"/>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5A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C99"/>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74"/>
    <w:rsid w:val="003B11CF"/>
    <w:rsid w:val="003B2308"/>
    <w:rsid w:val="003B2359"/>
    <w:rsid w:val="003B258A"/>
    <w:rsid w:val="003B2833"/>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9AB"/>
    <w:rsid w:val="003D02D5"/>
    <w:rsid w:val="003D069C"/>
    <w:rsid w:val="003D0728"/>
    <w:rsid w:val="003D106E"/>
    <w:rsid w:val="003D1BB6"/>
    <w:rsid w:val="003D2634"/>
    <w:rsid w:val="003D2EA7"/>
    <w:rsid w:val="003D57E8"/>
    <w:rsid w:val="003D5A33"/>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C74"/>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CE0"/>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318"/>
    <w:rsid w:val="0044560C"/>
    <w:rsid w:val="00445FFB"/>
    <w:rsid w:val="00446088"/>
    <w:rsid w:val="004465DF"/>
    <w:rsid w:val="00451383"/>
    <w:rsid w:val="004521D3"/>
    <w:rsid w:val="00452421"/>
    <w:rsid w:val="0045290C"/>
    <w:rsid w:val="00452EFA"/>
    <w:rsid w:val="0045354F"/>
    <w:rsid w:val="0045408C"/>
    <w:rsid w:val="00454651"/>
    <w:rsid w:val="00455313"/>
    <w:rsid w:val="00455F92"/>
    <w:rsid w:val="00455FBB"/>
    <w:rsid w:val="00456609"/>
    <w:rsid w:val="00456FE8"/>
    <w:rsid w:val="00460689"/>
    <w:rsid w:val="00460A75"/>
    <w:rsid w:val="004623EA"/>
    <w:rsid w:val="00462966"/>
    <w:rsid w:val="00463575"/>
    <w:rsid w:val="004638E8"/>
    <w:rsid w:val="00465DF9"/>
    <w:rsid w:val="0046613E"/>
    <w:rsid w:val="0046627B"/>
    <w:rsid w:val="00466FA5"/>
    <w:rsid w:val="00467419"/>
    <w:rsid w:val="00467457"/>
    <w:rsid w:val="004676C5"/>
    <w:rsid w:val="00467867"/>
    <w:rsid w:val="00467FDF"/>
    <w:rsid w:val="00470505"/>
    <w:rsid w:val="00470783"/>
    <w:rsid w:val="00471B2C"/>
    <w:rsid w:val="004723D0"/>
    <w:rsid w:val="00472470"/>
    <w:rsid w:val="00472BA0"/>
    <w:rsid w:val="00473D41"/>
    <w:rsid w:val="004750A1"/>
    <w:rsid w:val="0047578B"/>
    <w:rsid w:val="004758B3"/>
    <w:rsid w:val="00476D39"/>
    <w:rsid w:val="00476E14"/>
    <w:rsid w:val="004771B5"/>
    <w:rsid w:val="0047772A"/>
    <w:rsid w:val="004807A8"/>
    <w:rsid w:val="00481306"/>
    <w:rsid w:val="004813E7"/>
    <w:rsid w:val="00482018"/>
    <w:rsid w:val="0048212C"/>
    <w:rsid w:val="004821FF"/>
    <w:rsid w:val="00482C6F"/>
    <w:rsid w:val="00482DBA"/>
    <w:rsid w:val="00483173"/>
    <w:rsid w:val="004833A0"/>
    <w:rsid w:val="004834F5"/>
    <w:rsid w:val="00483761"/>
    <w:rsid w:val="00490190"/>
    <w:rsid w:val="004905B0"/>
    <w:rsid w:val="004908FA"/>
    <w:rsid w:val="00490A6D"/>
    <w:rsid w:val="00491062"/>
    <w:rsid w:val="00491858"/>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9AE"/>
    <w:rsid w:val="004A6A32"/>
    <w:rsid w:val="004A6DFD"/>
    <w:rsid w:val="004A717B"/>
    <w:rsid w:val="004A7447"/>
    <w:rsid w:val="004A7995"/>
    <w:rsid w:val="004A79D6"/>
    <w:rsid w:val="004A7DAF"/>
    <w:rsid w:val="004B03A3"/>
    <w:rsid w:val="004B0849"/>
    <w:rsid w:val="004B250B"/>
    <w:rsid w:val="004B2DB1"/>
    <w:rsid w:val="004B32D9"/>
    <w:rsid w:val="004B3A83"/>
    <w:rsid w:val="004B4F0B"/>
    <w:rsid w:val="004B5AD2"/>
    <w:rsid w:val="004B7343"/>
    <w:rsid w:val="004B7C01"/>
    <w:rsid w:val="004C0260"/>
    <w:rsid w:val="004C0607"/>
    <w:rsid w:val="004C0E72"/>
    <w:rsid w:val="004C114D"/>
    <w:rsid w:val="004C1552"/>
    <w:rsid w:val="004C178B"/>
    <w:rsid w:val="004C1856"/>
    <w:rsid w:val="004C230A"/>
    <w:rsid w:val="004C2680"/>
    <w:rsid w:val="004C273D"/>
    <w:rsid w:val="004C441D"/>
    <w:rsid w:val="004C48EE"/>
    <w:rsid w:val="004C4E5E"/>
    <w:rsid w:val="004C4F9B"/>
    <w:rsid w:val="004C5E4F"/>
    <w:rsid w:val="004C63A8"/>
    <w:rsid w:val="004C64BC"/>
    <w:rsid w:val="004C651B"/>
    <w:rsid w:val="004C671F"/>
    <w:rsid w:val="004C75CD"/>
    <w:rsid w:val="004C7841"/>
    <w:rsid w:val="004C7988"/>
    <w:rsid w:val="004C7B89"/>
    <w:rsid w:val="004C7F1D"/>
    <w:rsid w:val="004D21DE"/>
    <w:rsid w:val="004D2A2D"/>
    <w:rsid w:val="004D3EAE"/>
    <w:rsid w:val="004D425E"/>
    <w:rsid w:val="004D511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D59"/>
    <w:rsid w:val="004E7E0E"/>
    <w:rsid w:val="004F2041"/>
    <w:rsid w:val="004F2495"/>
    <w:rsid w:val="004F268F"/>
    <w:rsid w:val="004F269B"/>
    <w:rsid w:val="004F2868"/>
    <w:rsid w:val="004F34CA"/>
    <w:rsid w:val="004F352B"/>
    <w:rsid w:val="004F363F"/>
    <w:rsid w:val="004F3AC1"/>
    <w:rsid w:val="004F3F4E"/>
    <w:rsid w:val="004F4D22"/>
    <w:rsid w:val="004F5A68"/>
    <w:rsid w:val="004F7322"/>
    <w:rsid w:val="004F7894"/>
    <w:rsid w:val="00500039"/>
    <w:rsid w:val="005000DC"/>
    <w:rsid w:val="005006E2"/>
    <w:rsid w:val="00500FBE"/>
    <w:rsid w:val="0050146B"/>
    <w:rsid w:val="00501905"/>
    <w:rsid w:val="0050196F"/>
    <w:rsid w:val="00501FDA"/>
    <w:rsid w:val="005020FA"/>
    <w:rsid w:val="005027B7"/>
    <w:rsid w:val="005033E2"/>
    <w:rsid w:val="00503B27"/>
    <w:rsid w:val="00503BBA"/>
    <w:rsid w:val="00503DCA"/>
    <w:rsid w:val="005053E7"/>
    <w:rsid w:val="00505B05"/>
    <w:rsid w:val="0050612D"/>
    <w:rsid w:val="0050629A"/>
    <w:rsid w:val="00506E8E"/>
    <w:rsid w:val="00507187"/>
    <w:rsid w:val="005072DF"/>
    <w:rsid w:val="00510DD2"/>
    <w:rsid w:val="00510F21"/>
    <w:rsid w:val="00512245"/>
    <w:rsid w:val="00513FA0"/>
    <w:rsid w:val="00514241"/>
    <w:rsid w:val="00514C80"/>
    <w:rsid w:val="0051501E"/>
    <w:rsid w:val="005150D2"/>
    <w:rsid w:val="0051531D"/>
    <w:rsid w:val="0051544C"/>
    <w:rsid w:val="00515EB3"/>
    <w:rsid w:val="00516F9B"/>
    <w:rsid w:val="0051759B"/>
    <w:rsid w:val="005176DF"/>
    <w:rsid w:val="00517FDA"/>
    <w:rsid w:val="005206D5"/>
    <w:rsid w:val="005208FB"/>
    <w:rsid w:val="005211AB"/>
    <w:rsid w:val="00521ACD"/>
    <w:rsid w:val="0052272C"/>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5F4"/>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3D8"/>
    <w:rsid w:val="00557448"/>
    <w:rsid w:val="00560097"/>
    <w:rsid w:val="0056015F"/>
    <w:rsid w:val="005607A4"/>
    <w:rsid w:val="00561452"/>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2827"/>
    <w:rsid w:val="00573AC2"/>
    <w:rsid w:val="00573DF0"/>
    <w:rsid w:val="0057421F"/>
    <w:rsid w:val="005745C0"/>
    <w:rsid w:val="005746CE"/>
    <w:rsid w:val="00575812"/>
    <w:rsid w:val="00576150"/>
    <w:rsid w:val="00577915"/>
    <w:rsid w:val="00577AA2"/>
    <w:rsid w:val="00577B03"/>
    <w:rsid w:val="005801CA"/>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4CC"/>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E43"/>
    <w:rsid w:val="005A4E59"/>
    <w:rsid w:val="005A59AA"/>
    <w:rsid w:val="005A6891"/>
    <w:rsid w:val="005A6EFF"/>
    <w:rsid w:val="005A7475"/>
    <w:rsid w:val="005A759A"/>
    <w:rsid w:val="005B022A"/>
    <w:rsid w:val="005B0987"/>
    <w:rsid w:val="005B2177"/>
    <w:rsid w:val="005B2F1F"/>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9"/>
    <w:rsid w:val="005D045B"/>
    <w:rsid w:val="005D04B3"/>
    <w:rsid w:val="005D0A8C"/>
    <w:rsid w:val="005D0BF0"/>
    <w:rsid w:val="005D0EFA"/>
    <w:rsid w:val="005D147C"/>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08"/>
    <w:rsid w:val="005E79CF"/>
    <w:rsid w:val="005E7B63"/>
    <w:rsid w:val="005E7C51"/>
    <w:rsid w:val="005F0010"/>
    <w:rsid w:val="005F0019"/>
    <w:rsid w:val="005F0EBB"/>
    <w:rsid w:val="005F111D"/>
    <w:rsid w:val="005F138A"/>
    <w:rsid w:val="005F1C95"/>
    <w:rsid w:val="005F1FA1"/>
    <w:rsid w:val="005F43E7"/>
    <w:rsid w:val="005F466E"/>
    <w:rsid w:val="005F50A6"/>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10"/>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AF4"/>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68"/>
    <w:rsid w:val="00662783"/>
    <w:rsid w:val="006629A3"/>
    <w:rsid w:val="00663A4E"/>
    <w:rsid w:val="00664CD3"/>
    <w:rsid w:val="00664E34"/>
    <w:rsid w:val="00665910"/>
    <w:rsid w:val="00665D37"/>
    <w:rsid w:val="00665FDC"/>
    <w:rsid w:val="006667DA"/>
    <w:rsid w:val="00666869"/>
    <w:rsid w:val="00670570"/>
    <w:rsid w:val="006707C2"/>
    <w:rsid w:val="006711A3"/>
    <w:rsid w:val="00672507"/>
    <w:rsid w:val="0067290C"/>
    <w:rsid w:val="006736E0"/>
    <w:rsid w:val="006738A7"/>
    <w:rsid w:val="00673D5B"/>
    <w:rsid w:val="00675963"/>
    <w:rsid w:val="00675EA3"/>
    <w:rsid w:val="0067607D"/>
    <w:rsid w:val="006762A9"/>
    <w:rsid w:val="0067649C"/>
    <w:rsid w:val="00676648"/>
    <w:rsid w:val="00676A07"/>
    <w:rsid w:val="00676E25"/>
    <w:rsid w:val="00677764"/>
    <w:rsid w:val="00680281"/>
    <w:rsid w:val="006803D1"/>
    <w:rsid w:val="00680548"/>
    <w:rsid w:val="006810CF"/>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035"/>
    <w:rsid w:val="00697320"/>
    <w:rsid w:val="006976DF"/>
    <w:rsid w:val="006A0250"/>
    <w:rsid w:val="006A0B35"/>
    <w:rsid w:val="006A0FAC"/>
    <w:rsid w:val="006A12E3"/>
    <w:rsid w:val="006A1B63"/>
    <w:rsid w:val="006A21DB"/>
    <w:rsid w:val="006A28ED"/>
    <w:rsid w:val="006A3C50"/>
    <w:rsid w:val="006A44D6"/>
    <w:rsid w:val="006A7060"/>
    <w:rsid w:val="006A72E9"/>
    <w:rsid w:val="006A7CCE"/>
    <w:rsid w:val="006A7CD6"/>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217"/>
    <w:rsid w:val="006C7C16"/>
    <w:rsid w:val="006D04EA"/>
    <w:rsid w:val="006D0DCC"/>
    <w:rsid w:val="006D1089"/>
    <w:rsid w:val="006D108B"/>
    <w:rsid w:val="006D14D2"/>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F87"/>
    <w:rsid w:val="006E5165"/>
    <w:rsid w:val="006E55C3"/>
    <w:rsid w:val="006E5A2B"/>
    <w:rsid w:val="006E651D"/>
    <w:rsid w:val="006E798F"/>
    <w:rsid w:val="006F000B"/>
    <w:rsid w:val="006F0FDA"/>
    <w:rsid w:val="006F132E"/>
    <w:rsid w:val="006F38CF"/>
    <w:rsid w:val="006F39AA"/>
    <w:rsid w:val="006F39AE"/>
    <w:rsid w:val="006F42AE"/>
    <w:rsid w:val="006F5128"/>
    <w:rsid w:val="006F5AD3"/>
    <w:rsid w:val="006F65D6"/>
    <w:rsid w:val="006F6940"/>
    <w:rsid w:val="006F772F"/>
    <w:rsid w:val="006F7CFD"/>
    <w:rsid w:val="006F7DA4"/>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064"/>
    <w:rsid w:val="00710AA7"/>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17E"/>
    <w:rsid w:val="0073136E"/>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B5"/>
    <w:rsid w:val="00746350"/>
    <w:rsid w:val="00750C5F"/>
    <w:rsid w:val="00751418"/>
    <w:rsid w:val="007518C7"/>
    <w:rsid w:val="00751DA0"/>
    <w:rsid w:val="00751EB1"/>
    <w:rsid w:val="00752920"/>
    <w:rsid w:val="00752CBF"/>
    <w:rsid w:val="00753695"/>
    <w:rsid w:val="00753A12"/>
    <w:rsid w:val="0075405B"/>
    <w:rsid w:val="0075490F"/>
    <w:rsid w:val="00754E86"/>
    <w:rsid w:val="00760F60"/>
    <w:rsid w:val="00761D2B"/>
    <w:rsid w:val="00762396"/>
    <w:rsid w:val="00762891"/>
    <w:rsid w:val="00763D3E"/>
    <w:rsid w:val="007656F7"/>
    <w:rsid w:val="00766AC1"/>
    <w:rsid w:val="00766C0D"/>
    <w:rsid w:val="00770F70"/>
    <w:rsid w:val="00771039"/>
    <w:rsid w:val="007710FF"/>
    <w:rsid w:val="007711BE"/>
    <w:rsid w:val="00772875"/>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6C"/>
    <w:rsid w:val="00776FEA"/>
    <w:rsid w:val="00777B8E"/>
    <w:rsid w:val="007800FE"/>
    <w:rsid w:val="0078074B"/>
    <w:rsid w:val="00781646"/>
    <w:rsid w:val="007822C5"/>
    <w:rsid w:val="007825DF"/>
    <w:rsid w:val="00783348"/>
    <w:rsid w:val="007836DF"/>
    <w:rsid w:val="007840F7"/>
    <w:rsid w:val="00784752"/>
    <w:rsid w:val="007847DC"/>
    <w:rsid w:val="0078518C"/>
    <w:rsid w:val="00787390"/>
    <w:rsid w:val="007875B2"/>
    <w:rsid w:val="00787896"/>
    <w:rsid w:val="00787AD7"/>
    <w:rsid w:val="00787EC2"/>
    <w:rsid w:val="00790F58"/>
    <w:rsid w:val="007921CA"/>
    <w:rsid w:val="007925AE"/>
    <w:rsid w:val="00792D0D"/>
    <w:rsid w:val="00793702"/>
    <w:rsid w:val="0079435B"/>
    <w:rsid w:val="007945A5"/>
    <w:rsid w:val="0079460D"/>
    <w:rsid w:val="007949FF"/>
    <w:rsid w:val="00794A78"/>
    <w:rsid w:val="007951CE"/>
    <w:rsid w:val="00795711"/>
    <w:rsid w:val="00796F94"/>
    <w:rsid w:val="0079754A"/>
    <w:rsid w:val="0079780D"/>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107"/>
    <w:rsid w:val="007B22B5"/>
    <w:rsid w:val="007B260E"/>
    <w:rsid w:val="007B3759"/>
    <w:rsid w:val="007B75EA"/>
    <w:rsid w:val="007B7840"/>
    <w:rsid w:val="007C0182"/>
    <w:rsid w:val="007C1502"/>
    <w:rsid w:val="007C17E9"/>
    <w:rsid w:val="007C1B39"/>
    <w:rsid w:val="007C225A"/>
    <w:rsid w:val="007C2A75"/>
    <w:rsid w:val="007C3F08"/>
    <w:rsid w:val="007C563E"/>
    <w:rsid w:val="007C5999"/>
    <w:rsid w:val="007C5DBD"/>
    <w:rsid w:val="007C71BC"/>
    <w:rsid w:val="007C7DEE"/>
    <w:rsid w:val="007C7E70"/>
    <w:rsid w:val="007C7FA7"/>
    <w:rsid w:val="007D02A2"/>
    <w:rsid w:val="007D0DE0"/>
    <w:rsid w:val="007D1190"/>
    <w:rsid w:val="007D11CA"/>
    <w:rsid w:val="007D14BA"/>
    <w:rsid w:val="007D1F33"/>
    <w:rsid w:val="007D2850"/>
    <w:rsid w:val="007D2AD3"/>
    <w:rsid w:val="007D30B6"/>
    <w:rsid w:val="007D3354"/>
    <w:rsid w:val="007D421D"/>
    <w:rsid w:val="007D44B6"/>
    <w:rsid w:val="007D46BF"/>
    <w:rsid w:val="007D474D"/>
    <w:rsid w:val="007D51E1"/>
    <w:rsid w:val="007D55B5"/>
    <w:rsid w:val="007D573E"/>
    <w:rsid w:val="007D573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50"/>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E81"/>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C0"/>
    <w:rsid w:val="00835407"/>
    <w:rsid w:val="008367EE"/>
    <w:rsid w:val="008368C4"/>
    <w:rsid w:val="00836FB9"/>
    <w:rsid w:val="008378E8"/>
    <w:rsid w:val="00840B65"/>
    <w:rsid w:val="008410B0"/>
    <w:rsid w:val="008414BD"/>
    <w:rsid w:val="0084205F"/>
    <w:rsid w:val="008423CE"/>
    <w:rsid w:val="0084241C"/>
    <w:rsid w:val="0084259B"/>
    <w:rsid w:val="008434BD"/>
    <w:rsid w:val="0084364E"/>
    <w:rsid w:val="008436F0"/>
    <w:rsid w:val="00843C2A"/>
    <w:rsid w:val="00843CB0"/>
    <w:rsid w:val="00843F2B"/>
    <w:rsid w:val="008443BD"/>
    <w:rsid w:val="00845A7E"/>
    <w:rsid w:val="00845D3A"/>
    <w:rsid w:val="00846D6D"/>
    <w:rsid w:val="00846D88"/>
    <w:rsid w:val="00846E01"/>
    <w:rsid w:val="0084747D"/>
    <w:rsid w:val="00850EAC"/>
    <w:rsid w:val="008519BC"/>
    <w:rsid w:val="00851C71"/>
    <w:rsid w:val="00851E9B"/>
    <w:rsid w:val="00852C35"/>
    <w:rsid w:val="008538F5"/>
    <w:rsid w:val="00853BBE"/>
    <w:rsid w:val="00855058"/>
    <w:rsid w:val="00855643"/>
    <w:rsid w:val="00855917"/>
    <w:rsid w:val="00855D25"/>
    <w:rsid w:val="00856887"/>
    <w:rsid w:val="00856A2C"/>
    <w:rsid w:val="008570B4"/>
    <w:rsid w:val="00857D58"/>
    <w:rsid w:val="00860515"/>
    <w:rsid w:val="008617C5"/>
    <w:rsid w:val="00861B1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2B0"/>
    <w:rsid w:val="0087780E"/>
    <w:rsid w:val="00877B90"/>
    <w:rsid w:val="00877C71"/>
    <w:rsid w:val="008825A5"/>
    <w:rsid w:val="00882D2D"/>
    <w:rsid w:val="00883A32"/>
    <w:rsid w:val="00884ABE"/>
    <w:rsid w:val="00885A78"/>
    <w:rsid w:val="0088610D"/>
    <w:rsid w:val="00886459"/>
    <w:rsid w:val="00887509"/>
    <w:rsid w:val="008875BA"/>
    <w:rsid w:val="00887BFE"/>
    <w:rsid w:val="00890173"/>
    <w:rsid w:val="0089023D"/>
    <w:rsid w:val="0089047C"/>
    <w:rsid w:val="008905FA"/>
    <w:rsid w:val="00890B0F"/>
    <w:rsid w:val="00891B6B"/>
    <w:rsid w:val="00894402"/>
    <w:rsid w:val="0089462D"/>
    <w:rsid w:val="008946FF"/>
    <w:rsid w:val="00894CB2"/>
    <w:rsid w:val="008957E1"/>
    <w:rsid w:val="00895962"/>
    <w:rsid w:val="0089603F"/>
    <w:rsid w:val="008963C9"/>
    <w:rsid w:val="0089687D"/>
    <w:rsid w:val="00897BDF"/>
    <w:rsid w:val="00897CAE"/>
    <w:rsid w:val="008A0544"/>
    <w:rsid w:val="008A156C"/>
    <w:rsid w:val="008A1C0C"/>
    <w:rsid w:val="008A20A5"/>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8C3"/>
    <w:rsid w:val="008C6918"/>
    <w:rsid w:val="008C7E6C"/>
    <w:rsid w:val="008D0556"/>
    <w:rsid w:val="008D0E58"/>
    <w:rsid w:val="008D105D"/>
    <w:rsid w:val="008D15DC"/>
    <w:rsid w:val="008D2BCE"/>
    <w:rsid w:val="008D4416"/>
    <w:rsid w:val="008D5371"/>
    <w:rsid w:val="008D698E"/>
    <w:rsid w:val="008D6C2B"/>
    <w:rsid w:val="008D70AA"/>
    <w:rsid w:val="008D7176"/>
    <w:rsid w:val="008D7207"/>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952"/>
    <w:rsid w:val="008F4E6A"/>
    <w:rsid w:val="008F58E8"/>
    <w:rsid w:val="008F7030"/>
    <w:rsid w:val="009001EA"/>
    <w:rsid w:val="009018E5"/>
    <w:rsid w:val="00902927"/>
    <w:rsid w:val="00902D50"/>
    <w:rsid w:val="00903940"/>
    <w:rsid w:val="00903A60"/>
    <w:rsid w:val="009049F1"/>
    <w:rsid w:val="0090527F"/>
    <w:rsid w:val="00906705"/>
    <w:rsid w:val="00906A6B"/>
    <w:rsid w:val="00907809"/>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397"/>
    <w:rsid w:val="00923700"/>
    <w:rsid w:val="0092398C"/>
    <w:rsid w:val="00923ACD"/>
    <w:rsid w:val="00923BC1"/>
    <w:rsid w:val="00924515"/>
    <w:rsid w:val="00924B7E"/>
    <w:rsid w:val="0092529D"/>
    <w:rsid w:val="00926C3D"/>
    <w:rsid w:val="009276B3"/>
    <w:rsid w:val="00927894"/>
    <w:rsid w:val="00930120"/>
    <w:rsid w:val="00931B7C"/>
    <w:rsid w:val="00933182"/>
    <w:rsid w:val="00933AFF"/>
    <w:rsid w:val="00934E5A"/>
    <w:rsid w:val="0093527E"/>
    <w:rsid w:val="009354B0"/>
    <w:rsid w:val="00935C20"/>
    <w:rsid w:val="00935F4E"/>
    <w:rsid w:val="0093685B"/>
    <w:rsid w:val="00937551"/>
    <w:rsid w:val="00937F6E"/>
    <w:rsid w:val="009403FE"/>
    <w:rsid w:val="00940C35"/>
    <w:rsid w:val="00940F1E"/>
    <w:rsid w:val="0094108E"/>
    <w:rsid w:val="00942BBA"/>
    <w:rsid w:val="00944C86"/>
    <w:rsid w:val="00944FA2"/>
    <w:rsid w:val="00945CCE"/>
    <w:rsid w:val="00946849"/>
    <w:rsid w:val="00947045"/>
    <w:rsid w:val="00947EB5"/>
    <w:rsid w:val="00950BCB"/>
    <w:rsid w:val="00950C35"/>
    <w:rsid w:val="00951D0F"/>
    <w:rsid w:val="00951E51"/>
    <w:rsid w:val="00951E78"/>
    <w:rsid w:val="009526C5"/>
    <w:rsid w:val="00952B46"/>
    <w:rsid w:val="00953033"/>
    <w:rsid w:val="00953472"/>
    <w:rsid w:val="009544D7"/>
    <w:rsid w:val="00954FFA"/>
    <w:rsid w:val="009553AC"/>
    <w:rsid w:val="00955DC0"/>
    <w:rsid w:val="00957290"/>
    <w:rsid w:val="00957830"/>
    <w:rsid w:val="00957B81"/>
    <w:rsid w:val="00957E3F"/>
    <w:rsid w:val="00957E66"/>
    <w:rsid w:val="00960102"/>
    <w:rsid w:val="009601ED"/>
    <w:rsid w:val="00960964"/>
    <w:rsid w:val="00960CF1"/>
    <w:rsid w:val="00960FFB"/>
    <w:rsid w:val="00961A83"/>
    <w:rsid w:val="0096208F"/>
    <w:rsid w:val="009622D7"/>
    <w:rsid w:val="009624EA"/>
    <w:rsid w:val="0096278C"/>
    <w:rsid w:val="00962E4F"/>
    <w:rsid w:val="0096312A"/>
    <w:rsid w:val="00963428"/>
    <w:rsid w:val="00963BCD"/>
    <w:rsid w:val="009644D5"/>
    <w:rsid w:val="0096468A"/>
    <w:rsid w:val="00965283"/>
    <w:rsid w:val="00965D0E"/>
    <w:rsid w:val="00967098"/>
    <w:rsid w:val="00967DF2"/>
    <w:rsid w:val="00970E56"/>
    <w:rsid w:val="009719DF"/>
    <w:rsid w:val="009725B2"/>
    <w:rsid w:val="00974949"/>
    <w:rsid w:val="009762E8"/>
    <w:rsid w:val="009778E5"/>
    <w:rsid w:val="00977C6D"/>
    <w:rsid w:val="00980FCC"/>
    <w:rsid w:val="00982099"/>
    <w:rsid w:val="009830EE"/>
    <w:rsid w:val="00984E48"/>
    <w:rsid w:val="00985C65"/>
    <w:rsid w:val="009861C5"/>
    <w:rsid w:val="00987066"/>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AB7"/>
    <w:rsid w:val="009A0D06"/>
    <w:rsid w:val="009A0F1D"/>
    <w:rsid w:val="009A1759"/>
    <w:rsid w:val="009A17FC"/>
    <w:rsid w:val="009A1B30"/>
    <w:rsid w:val="009A2D55"/>
    <w:rsid w:val="009A2FAC"/>
    <w:rsid w:val="009A3445"/>
    <w:rsid w:val="009A3674"/>
    <w:rsid w:val="009A4FC6"/>
    <w:rsid w:val="009A5636"/>
    <w:rsid w:val="009A59DC"/>
    <w:rsid w:val="009A5C5B"/>
    <w:rsid w:val="009A7288"/>
    <w:rsid w:val="009A7963"/>
    <w:rsid w:val="009B03FF"/>
    <w:rsid w:val="009B04A5"/>
    <w:rsid w:val="009B09D6"/>
    <w:rsid w:val="009B0F6A"/>
    <w:rsid w:val="009B1657"/>
    <w:rsid w:val="009B169C"/>
    <w:rsid w:val="009B25E3"/>
    <w:rsid w:val="009B2D62"/>
    <w:rsid w:val="009B2E09"/>
    <w:rsid w:val="009B3553"/>
    <w:rsid w:val="009B3E95"/>
    <w:rsid w:val="009B42D8"/>
    <w:rsid w:val="009B4599"/>
    <w:rsid w:val="009B4678"/>
    <w:rsid w:val="009B4709"/>
    <w:rsid w:val="009B4845"/>
    <w:rsid w:val="009B4AC5"/>
    <w:rsid w:val="009B5CAE"/>
    <w:rsid w:val="009B639E"/>
    <w:rsid w:val="009B6933"/>
    <w:rsid w:val="009B6BA5"/>
    <w:rsid w:val="009B6C2F"/>
    <w:rsid w:val="009B7152"/>
    <w:rsid w:val="009B7266"/>
    <w:rsid w:val="009C0B8F"/>
    <w:rsid w:val="009C114A"/>
    <w:rsid w:val="009C211E"/>
    <w:rsid w:val="009C290F"/>
    <w:rsid w:val="009C3533"/>
    <w:rsid w:val="009C378B"/>
    <w:rsid w:val="009C4082"/>
    <w:rsid w:val="009C5FA7"/>
    <w:rsid w:val="009C66C4"/>
    <w:rsid w:val="009C71E1"/>
    <w:rsid w:val="009D005C"/>
    <w:rsid w:val="009D0685"/>
    <w:rsid w:val="009D0A28"/>
    <w:rsid w:val="009D1598"/>
    <w:rsid w:val="009D172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A0F"/>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33"/>
    <w:rsid w:val="00A156CF"/>
    <w:rsid w:val="00A15F4C"/>
    <w:rsid w:val="00A1604D"/>
    <w:rsid w:val="00A177E8"/>
    <w:rsid w:val="00A17DF6"/>
    <w:rsid w:val="00A20516"/>
    <w:rsid w:val="00A20CAF"/>
    <w:rsid w:val="00A211DB"/>
    <w:rsid w:val="00A22689"/>
    <w:rsid w:val="00A227BF"/>
    <w:rsid w:val="00A233B4"/>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BC2"/>
    <w:rsid w:val="00A374B8"/>
    <w:rsid w:val="00A375BB"/>
    <w:rsid w:val="00A37B57"/>
    <w:rsid w:val="00A37CC2"/>
    <w:rsid w:val="00A40093"/>
    <w:rsid w:val="00A401EF"/>
    <w:rsid w:val="00A409AA"/>
    <w:rsid w:val="00A40E43"/>
    <w:rsid w:val="00A40FD9"/>
    <w:rsid w:val="00A411A5"/>
    <w:rsid w:val="00A41291"/>
    <w:rsid w:val="00A41C28"/>
    <w:rsid w:val="00A43B77"/>
    <w:rsid w:val="00A4462F"/>
    <w:rsid w:val="00A456A1"/>
    <w:rsid w:val="00A47CF4"/>
    <w:rsid w:val="00A50730"/>
    <w:rsid w:val="00A515A6"/>
    <w:rsid w:val="00A51758"/>
    <w:rsid w:val="00A519FC"/>
    <w:rsid w:val="00A53700"/>
    <w:rsid w:val="00A54657"/>
    <w:rsid w:val="00A5473D"/>
    <w:rsid w:val="00A54D6C"/>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329"/>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90"/>
    <w:rsid w:val="00A979C0"/>
    <w:rsid w:val="00AA1829"/>
    <w:rsid w:val="00AA1C65"/>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776"/>
    <w:rsid w:val="00AB4B38"/>
    <w:rsid w:val="00AB5616"/>
    <w:rsid w:val="00AB5A89"/>
    <w:rsid w:val="00AB5E76"/>
    <w:rsid w:val="00AB6363"/>
    <w:rsid w:val="00AB643F"/>
    <w:rsid w:val="00AB6975"/>
    <w:rsid w:val="00AB6D80"/>
    <w:rsid w:val="00AB6F9A"/>
    <w:rsid w:val="00AB733F"/>
    <w:rsid w:val="00AB76F4"/>
    <w:rsid w:val="00AB7797"/>
    <w:rsid w:val="00AB7830"/>
    <w:rsid w:val="00AB79BE"/>
    <w:rsid w:val="00AC032C"/>
    <w:rsid w:val="00AC0911"/>
    <w:rsid w:val="00AC21AF"/>
    <w:rsid w:val="00AC22C6"/>
    <w:rsid w:val="00AC24EF"/>
    <w:rsid w:val="00AC2CA3"/>
    <w:rsid w:val="00AC2D6E"/>
    <w:rsid w:val="00AC2D72"/>
    <w:rsid w:val="00AC3EA1"/>
    <w:rsid w:val="00AC427F"/>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D3"/>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C77"/>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1E4"/>
    <w:rsid w:val="00B413D1"/>
    <w:rsid w:val="00B42566"/>
    <w:rsid w:val="00B425B4"/>
    <w:rsid w:val="00B43044"/>
    <w:rsid w:val="00B43568"/>
    <w:rsid w:val="00B4394F"/>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28"/>
    <w:rsid w:val="00B60F46"/>
    <w:rsid w:val="00B612CF"/>
    <w:rsid w:val="00B62248"/>
    <w:rsid w:val="00B62C0C"/>
    <w:rsid w:val="00B62DAB"/>
    <w:rsid w:val="00B631D0"/>
    <w:rsid w:val="00B64096"/>
    <w:rsid w:val="00B64B47"/>
    <w:rsid w:val="00B65338"/>
    <w:rsid w:val="00B6765E"/>
    <w:rsid w:val="00B67C70"/>
    <w:rsid w:val="00B67DB4"/>
    <w:rsid w:val="00B67F8E"/>
    <w:rsid w:val="00B67F94"/>
    <w:rsid w:val="00B70F0A"/>
    <w:rsid w:val="00B70F23"/>
    <w:rsid w:val="00B71902"/>
    <w:rsid w:val="00B72163"/>
    <w:rsid w:val="00B72BA3"/>
    <w:rsid w:val="00B72E34"/>
    <w:rsid w:val="00B73662"/>
    <w:rsid w:val="00B7459C"/>
    <w:rsid w:val="00B74A57"/>
    <w:rsid w:val="00B775F0"/>
    <w:rsid w:val="00B7784C"/>
    <w:rsid w:val="00B77870"/>
    <w:rsid w:val="00B77AD4"/>
    <w:rsid w:val="00B77C7D"/>
    <w:rsid w:val="00B80136"/>
    <w:rsid w:val="00B80407"/>
    <w:rsid w:val="00B80E17"/>
    <w:rsid w:val="00B81220"/>
    <w:rsid w:val="00B813C3"/>
    <w:rsid w:val="00B82834"/>
    <w:rsid w:val="00B828F8"/>
    <w:rsid w:val="00B82A70"/>
    <w:rsid w:val="00B82C44"/>
    <w:rsid w:val="00B82F28"/>
    <w:rsid w:val="00B8511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7C2"/>
    <w:rsid w:val="00BA0380"/>
    <w:rsid w:val="00BA03EF"/>
    <w:rsid w:val="00BA0644"/>
    <w:rsid w:val="00BA116F"/>
    <w:rsid w:val="00BA2B22"/>
    <w:rsid w:val="00BA3787"/>
    <w:rsid w:val="00BA3A7A"/>
    <w:rsid w:val="00BA448A"/>
    <w:rsid w:val="00BA44B0"/>
    <w:rsid w:val="00BA459C"/>
    <w:rsid w:val="00BA51D8"/>
    <w:rsid w:val="00BA552A"/>
    <w:rsid w:val="00BA64F4"/>
    <w:rsid w:val="00BA6D61"/>
    <w:rsid w:val="00BA7339"/>
    <w:rsid w:val="00BA7EC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A88"/>
    <w:rsid w:val="00BE4B71"/>
    <w:rsid w:val="00BE4BA5"/>
    <w:rsid w:val="00BE4BDD"/>
    <w:rsid w:val="00BE54A2"/>
    <w:rsid w:val="00BE5DF6"/>
    <w:rsid w:val="00BE62C8"/>
    <w:rsid w:val="00BE64AD"/>
    <w:rsid w:val="00BE6737"/>
    <w:rsid w:val="00BE738A"/>
    <w:rsid w:val="00BE786D"/>
    <w:rsid w:val="00BE793B"/>
    <w:rsid w:val="00BE7FCA"/>
    <w:rsid w:val="00BE7FFB"/>
    <w:rsid w:val="00BF0E70"/>
    <w:rsid w:val="00BF125A"/>
    <w:rsid w:val="00BF160C"/>
    <w:rsid w:val="00BF1839"/>
    <w:rsid w:val="00BF1D7F"/>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360"/>
    <w:rsid w:val="00C0142F"/>
    <w:rsid w:val="00C0180F"/>
    <w:rsid w:val="00C02271"/>
    <w:rsid w:val="00C03811"/>
    <w:rsid w:val="00C03855"/>
    <w:rsid w:val="00C03D87"/>
    <w:rsid w:val="00C0469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1C"/>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BB5"/>
    <w:rsid w:val="00C36B07"/>
    <w:rsid w:val="00C41DDB"/>
    <w:rsid w:val="00C421FE"/>
    <w:rsid w:val="00C422CB"/>
    <w:rsid w:val="00C4288F"/>
    <w:rsid w:val="00C428BC"/>
    <w:rsid w:val="00C431C5"/>
    <w:rsid w:val="00C43648"/>
    <w:rsid w:val="00C43AF1"/>
    <w:rsid w:val="00C43B13"/>
    <w:rsid w:val="00C43B95"/>
    <w:rsid w:val="00C43C7F"/>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110"/>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434"/>
    <w:rsid w:val="00C77553"/>
    <w:rsid w:val="00C779D2"/>
    <w:rsid w:val="00C81043"/>
    <w:rsid w:val="00C820ED"/>
    <w:rsid w:val="00C82503"/>
    <w:rsid w:val="00C825D1"/>
    <w:rsid w:val="00C82CBB"/>
    <w:rsid w:val="00C846D7"/>
    <w:rsid w:val="00C852AE"/>
    <w:rsid w:val="00C855CA"/>
    <w:rsid w:val="00C857F9"/>
    <w:rsid w:val="00C858F5"/>
    <w:rsid w:val="00C85B28"/>
    <w:rsid w:val="00C86F92"/>
    <w:rsid w:val="00C873DD"/>
    <w:rsid w:val="00C9034A"/>
    <w:rsid w:val="00C9043E"/>
    <w:rsid w:val="00C90892"/>
    <w:rsid w:val="00C90A5C"/>
    <w:rsid w:val="00C90D44"/>
    <w:rsid w:val="00C90F63"/>
    <w:rsid w:val="00C917EF"/>
    <w:rsid w:val="00C91860"/>
    <w:rsid w:val="00C92D18"/>
    <w:rsid w:val="00C937EC"/>
    <w:rsid w:val="00C9383E"/>
    <w:rsid w:val="00C93EA4"/>
    <w:rsid w:val="00C94638"/>
    <w:rsid w:val="00C94C5A"/>
    <w:rsid w:val="00C95F69"/>
    <w:rsid w:val="00C96951"/>
    <w:rsid w:val="00C96E11"/>
    <w:rsid w:val="00C96FC4"/>
    <w:rsid w:val="00C973F9"/>
    <w:rsid w:val="00CA1042"/>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B0B"/>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8ED"/>
    <w:rsid w:val="00CD5FD1"/>
    <w:rsid w:val="00CD610A"/>
    <w:rsid w:val="00CD7179"/>
    <w:rsid w:val="00CD717C"/>
    <w:rsid w:val="00CD7D9C"/>
    <w:rsid w:val="00CD7DEC"/>
    <w:rsid w:val="00CE0D82"/>
    <w:rsid w:val="00CE1323"/>
    <w:rsid w:val="00CE13E1"/>
    <w:rsid w:val="00CE14B3"/>
    <w:rsid w:val="00CE1522"/>
    <w:rsid w:val="00CE2763"/>
    <w:rsid w:val="00CE36B1"/>
    <w:rsid w:val="00CE442B"/>
    <w:rsid w:val="00CE5131"/>
    <w:rsid w:val="00CE51D3"/>
    <w:rsid w:val="00CE5314"/>
    <w:rsid w:val="00CE5F94"/>
    <w:rsid w:val="00CE7809"/>
    <w:rsid w:val="00CF0CB1"/>
    <w:rsid w:val="00CF1A01"/>
    <w:rsid w:val="00CF2D5C"/>
    <w:rsid w:val="00CF33EF"/>
    <w:rsid w:val="00CF399C"/>
    <w:rsid w:val="00CF412D"/>
    <w:rsid w:val="00CF4D05"/>
    <w:rsid w:val="00CF4E5F"/>
    <w:rsid w:val="00CF6E1D"/>
    <w:rsid w:val="00CF76CD"/>
    <w:rsid w:val="00CF792A"/>
    <w:rsid w:val="00CF7BFA"/>
    <w:rsid w:val="00CF7E80"/>
    <w:rsid w:val="00D005F4"/>
    <w:rsid w:val="00D007B5"/>
    <w:rsid w:val="00D00B9A"/>
    <w:rsid w:val="00D00CFA"/>
    <w:rsid w:val="00D010BC"/>
    <w:rsid w:val="00D021F5"/>
    <w:rsid w:val="00D0265B"/>
    <w:rsid w:val="00D02EC8"/>
    <w:rsid w:val="00D02F7D"/>
    <w:rsid w:val="00D0359F"/>
    <w:rsid w:val="00D03CD5"/>
    <w:rsid w:val="00D03D8D"/>
    <w:rsid w:val="00D04A8A"/>
    <w:rsid w:val="00D053E2"/>
    <w:rsid w:val="00D057FE"/>
    <w:rsid w:val="00D05A4C"/>
    <w:rsid w:val="00D06780"/>
    <w:rsid w:val="00D0682B"/>
    <w:rsid w:val="00D06C3E"/>
    <w:rsid w:val="00D06C55"/>
    <w:rsid w:val="00D06CA1"/>
    <w:rsid w:val="00D07528"/>
    <w:rsid w:val="00D07F6F"/>
    <w:rsid w:val="00D11A33"/>
    <w:rsid w:val="00D12B94"/>
    <w:rsid w:val="00D14167"/>
    <w:rsid w:val="00D14F26"/>
    <w:rsid w:val="00D15532"/>
    <w:rsid w:val="00D15AF3"/>
    <w:rsid w:val="00D15F7D"/>
    <w:rsid w:val="00D166D0"/>
    <w:rsid w:val="00D17C14"/>
    <w:rsid w:val="00D17C9F"/>
    <w:rsid w:val="00D201FB"/>
    <w:rsid w:val="00D207CF"/>
    <w:rsid w:val="00D2275D"/>
    <w:rsid w:val="00D22846"/>
    <w:rsid w:val="00D23100"/>
    <w:rsid w:val="00D23151"/>
    <w:rsid w:val="00D2321E"/>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7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082"/>
    <w:rsid w:val="00D65828"/>
    <w:rsid w:val="00D65A72"/>
    <w:rsid w:val="00D65FBE"/>
    <w:rsid w:val="00D67D72"/>
    <w:rsid w:val="00D702BA"/>
    <w:rsid w:val="00D70430"/>
    <w:rsid w:val="00D70688"/>
    <w:rsid w:val="00D70815"/>
    <w:rsid w:val="00D71208"/>
    <w:rsid w:val="00D71F98"/>
    <w:rsid w:val="00D72EF5"/>
    <w:rsid w:val="00D74882"/>
    <w:rsid w:val="00D74C1F"/>
    <w:rsid w:val="00D7744F"/>
    <w:rsid w:val="00D80197"/>
    <w:rsid w:val="00D802D9"/>
    <w:rsid w:val="00D80D82"/>
    <w:rsid w:val="00D8162F"/>
    <w:rsid w:val="00D81A4E"/>
    <w:rsid w:val="00D8240C"/>
    <w:rsid w:val="00D83950"/>
    <w:rsid w:val="00D83D5E"/>
    <w:rsid w:val="00D83E3D"/>
    <w:rsid w:val="00D845A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2C"/>
    <w:rsid w:val="00DA1E3C"/>
    <w:rsid w:val="00DA224E"/>
    <w:rsid w:val="00DA23A0"/>
    <w:rsid w:val="00DA307F"/>
    <w:rsid w:val="00DA4667"/>
    <w:rsid w:val="00DA4C3B"/>
    <w:rsid w:val="00DA6359"/>
    <w:rsid w:val="00DA6E9B"/>
    <w:rsid w:val="00DA748F"/>
    <w:rsid w:val="00DB02F8"/>
    <w:rsid w:val="00DB0601"/>
    <w:rsid w:val="00DB1F9D"/>
    <w:rsid w:val="00DB3091"/>
    <w:rsid w:val="00DB4107"/>
    <w:rsid w:val="00DB423E"/>
    <w:rsid w:val="00DB42EB"/>
    <w:rsid w:val="00DB4A45"/>
    <w:rsid w:val="00DB4CF8"/>
    <w:rsid w:val="00DB59C4"/>
    <w:rsid w:val="00DB5B97"/>
    <w:rsid w:val="00DB75F0"/>
    <w:rsid w:val="00DB795E"/>
    <w:rsid w:val="00DB7B7A"/>
    <w:rsid w:val="00DC03B4"/>
    <w:rsid w:val="00DC121F"/>
    <w:rsid w:val="00DC21E1"/>
    <w:rsid w:val="00DC25BC"/>
    <w:rsid w:val="00DC30E1"/>
    <w:rsid w:val="00DC3103"/>
    <w:rsid w:val="00DC35D9"/>
    <w:rsid w:val="00DC3CD8"/>
    <w:rsid w:val="00DC4104"/>
    <w:rsid w:val="00DC41DE"/>
    <w:rsid w:val="00DC489C"/>
    <w:rsid w:val="00DC5505"/>
    <w:rsid w:val="00DC55EB"/>
    <w:rsid w:val="00DC6492"/>
    <w:rsid w:val="00DC72C6"/>
    <w:rsid w:val="00DC74A6"/>
    <w:rsid w:val="00DC7819"/>
    <w:rsid w:val="00DC7D27"/>
    <w:rsid w:val="00DC7EB4"/>
    <w:rsid w:val="00DD054C"/>
    <w:rsid w:val="00DD05E6"/>
    <w:rsid w:val="00DD0F52"/>
    <w:rsid w:val="00DD0F83"/>
    <w:rsid w:val="00DD1396"/>
    <w:rsid w:val="00DD1E13"/>
    <w:rsid w:val="00DD1EBB"/>
    <w:rsid w:val="00DD2235"/>
    <w:rsid w:val="00DD3124"/>
    <w:rsid w:val="00DD424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59B"/>
    <w:rsid w:val="00DE53FC"/>
    <w:rsid w:val="00DE5727"/>
    <w:rsid w:val="00DE5897"/>
    <w:rsid w:val="00DE590C"/>
    <w:rsid w:val="00DE5CAB"/>
    <w:rsid w:val="00DE7079"/>
    <w:rsid w:val="00DE7F4F"/>
    <w:rsid w:val="00DF0DB4"/>
    <w:rsid w:val="00DF1313"/>
    <w:rsid w:val="00DF2FE7"/>
    <w:rsid w:val="00DF3939"/>
    <w:rsid w:val="00DF44DC"/>
    <w:rsid w:val="00DF4B07"/>
    <w:rsid w:val="00DF523A"/>
    <w:rsid w:val="00DF591B"/>
    <w:rsid w:val="00DF5F27"/>
    <w:rsid w:val="00DF6BE9"/>
    <w:rsid w:val="00DF6C5A"/>
    <w:rsid w:val="00DF7C03"/>
    <w:rsid w:val="00E00585"/>
    <w:rsid w:val="00E00BD6"/>
    <w:rsid w:val="00E01952"/>
    <w:rsid w:val="00E01B4D"/>
    <w:rsid w:val="00E01D13"/>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B72"/>
    <w:rsid w:val="00E15FF2"/>
    <w:rsid w:val="00E1693D"/>
    <w:rsid w:val="00E17E6A"/>
    <w:rsid w:val="00E2016F"/>
    <w:rsid w:val="00E22D4D"/>
    <w:rsid w:val="00E23086"/>
    <w:rsid w:val="00E23A95"/>
    <w:rsid w:val="00E23E2D"/>
    <w:rsid w:val="00E24586"/>
    <w:rsid w:val="00E2498A"/>
    <w:rsid w:val="00E253E1"/>
    <w:rsid w:val="00E256F1"/>
    <w:rsid w:val="00E25936"/>
    <w:rsid w:val="00E259F0"/>
    <w:rsid w:val="00E25FC3"/>
    <w:rsid w:val="00E26988"/>
    <w:rsid w:val="00E26EF6"/>
    <w:rsid w:val="00E26F0F"/>
    <w:rsid w:val="00E27D28"/>
    <w:rsid w:val="00E316A2"/>
    <w:rsid w:val="00E31999"/>
    <w:rsid w:val="00E3337E"/>
    <w:rsid w:val="00E33D04"/>
    <w:rsid w:val="00E3422A"/>
    <w:rsid w:val="00E351CB"/>
    <w:rsid w:val="00E35B55"/>
    <w:rsid w:val="00E364E1"/>
    <w:rsid w:val="00E3679B"/>
    <w:rsid w:val="00E36F4D"/>
    <w:rsid w:val="00E37720"/>
    <w:rsid w:val="00E37D09"/>
    <w:rsid w:val="00E37EA5"/>
    <w:rsid w:val="00E40AAD"/>
    <w:rsid w:val="00E420C6"/>
    <w:rsid w:val="00E429CE"/>
    <w:rsid w:val="00E43100"/>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B"/>
    <w:rsid w:val="00E6673E"/>
    <w:rsid w:val="00E671E3"/>
    <w:rsid w:val="00E675CD"/>
    <w:rsid w:val="00E67E6F"/>
    <w:rsid w:val="00E70211"/>
    <w:rsid w:val="00E706B8"/>
    <w:rsid w:val="00E70B90"/>
    <w:rsid w:val="00E70CDF"/>
    <w:rsid w:val="00E71CF2"/>
    <w:rsid w:val="00E72A01"/>
    <w:rsid w:val="00E732BD"/>
    <w:rsid w:val="00E732E6"/>
    <w:rsid w:val="00E74223"/>
    <w:rsid w:val="00E74C4A"/>
    <w:rsid w:val="00E76B29"/>
    <w:rsid w:val="00E7704B"/>
    <w:rsid w:val="00E771C2"/>
    <w:rsid w:val="00E772C4"/>
    <w:rsid w:val="00E77456"/>
    <w:rsid w:val="00E77679"/>
    <w:rsid w:val="00E80721"/>
    <w:rsid w:val="00E80974"/>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0A"/>
    <w:rsid w:val="00E96118"/>
    <w:rsid w:val="00E96868"/>
    <w:rsid w:val="00E96B46"/>
    <w:rsid w:val="00E96B98"/>
    <w:rsid w:val="00E972A5"/>
    <w:rsid w:val="00E97587"/>
    <w:rsid w:val="00E9778E"/>
    <w:rsid w:val="00E97EC5"/>
    <w:rsid w:val="00EA08D7"/>
    <w:rsid w:val="00EA0A11"/>
    <w:rsid w:val="00EA0B64"/>
    <w:rsid w:val="00EA0D24"/>
    <w:rsid w:val="00EA1450"/>
    <w:rsid w:val="00EA1EE0"/>
    <w:rsid w:val="00EA1EE4"/>
    <w:rsid w:val="00EA2868"/>
    <w:rsid w:val="00EA3D2E"/>
    <w:rsid w:val="00EA5C68"/>
    <w:rsid w:val="00EA60C8"/>
    <w:rsid w:val="00EB0BF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0F"/>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E4C"/>
    <w:rsid w:val="00ED6F08"/>
    <w:rsid w:val="00ED740F"/>
    <w:rsid w:val="00ED74BE"/>
    <w:rsid w:val="00ED79CF"/>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DB8"/>
    <w:rsid w:val="00F004AA"/>
    <w:rsid w:val="00F00553"/>
    <w:rsid w:val="00F005F6"/>
    <w:rsid w:val="00F01C49"/>
    <w:rsid w:val="00F0233D"/>
    <w:rsid w:val="00F028F8"/>
    <w:rsid w:val="00F03012"/>
    <w:rsid w:val="00F03438"/>
    <w:rsid w:val="00F03784"/>
    <w:rsid w:val="00F03E11"/>
    <w:rsid w:val="00F04309"/>
    <w:rsid w:val="00F04E8C"/>
    <w:rsid w:val="00F06610"/>
    <w:rsid w:val="00F06D8F"/>
    <w:rsid w:val="00F111D8"/>
    <w:rsid w:val="00F113C2"/>
    <w:rsid w:val="00F118D6"/>
    <w:rsid w:val="00F11A09"/>
    <w:rsid w:val="00F11EC4"/>
    <w:rsid w:val="00F13EB4"/>
    <w:rsid w:val="00F149F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173"/>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9E"/>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A0F"/>
    <w:rsid w:val="00FB0FF4"/>
    <w:rsid w:val="00FB11CC"/>
    <w:rsid w:val="00FB1A41"/>
    <w:rsid w:val="00FB2701"/>
    <w:rsid w:val="00FB28D1"/>
    <w:rsid w:val="00FB5811"/>
    <w:rsid w:val="00FB5BC7"/>
    <w:rsid w:val="00FB5C30"/>
    <w:rsid w:val="00FB6255"/>
    <w:rsid w:val="00FB65C7"/>
    <w:rsid w:val="00FB6789"/>
    <w:rsid w:val="00FB6A8A"/>
    <w:rsid w:val="00FB6DAA"/>
    <w:rsid w:val="00FB706A"/>
    <w:rsid w:val="00FB744C"/>
    <w:rsid w:val="00FC0249"/>
    <w:rsid w:val="00FC0837"/>
    <w:rsid w:val="00FC0CFE"/>
    <w:rsid w:val="00FC1202"/>
    <w:rsid w:val="00FC1DB0"/>
    <w:rsid w:val="00FC20D1"/>
    <w:rsid w:val="00FC4D96"/>
    <w:rsid w:val="00FC549D"/>
    <w:rsid w:val="00FC563A"/>
    <w:rsid w:val="00FC5A0B"/>
    <w:rsid w:val="00FC5D95"/>
    <w:rsid w:val="00FC608E"/>
    <w:rsid w:val="00FC65A2"/>
    <w:rsid w:val="00FC76AB"/>
    <w:rsid w:val="00FD0A6F"/>
    <w:rsid w:val="00FD0D32"/>
    <w:rsid w:val="00FD10D9"/>
    <w:rsid w:val="00FD1C59"/>
    <w:rsid w:val="00FD22C1"/>
    <w:rsid w:val="00FD2A9A"/>
    <w:rsid w:val="00FD4063"/>
    <w:rsid w:val="00FD40FB"/>
    <w:rsid w:val="00FD46AF"/>
    <w:rsid w:val="00FD47CB"/>
    <w:rsid w:val="00FD4E21"/>
    <w:rsid w:val="00FD4F82"/>
    <w:rsid w:val="00FD6239"/>
    <w:rsid w:val="00FD638A"/>
    <w:rsid w:val="00FD7A6F"/>
    <w:rsid w:val="00FD7C39"/>
    <w:rsid w:val="00FE0991"/>
    <w:rsid w:val="00FE0B33"/>
    <w:rsid w:val="00FE110C"/>
    <w:rsid w:val="00FE2482"/>
    <w:rsid w:val="00FE2555"/>
    <w:rsid w:val="00FE38C6"/>
    <w:rsid w:val="00FE4C6D"/>
    <w:rsid w:val="00FE57FB"/>
    <w:rsid w:val="00FE64D8"/>
    <w:rsid w:val="00FE6578"/>
    <w:rsid w:val="00FE7001"/>
    <w:rsid w:val="00FE7E9C"/>
    <w:rsid w:val="00FF0E99"/>
    <w:rsid w:val="00FF0F2E"/>
    <w:rsid w:val="00FF2228"/>
    <w:rsid w:val="00FF2493"/>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79780D"/>
    <w:rPr>
      <w:rFonts w:ascii="Times New Roman" w:eastAsia="Times New Roman" w:hAnsi="Times New Roman"/>
    </w:rPr>
  </w:style>
  <w:style w:type="paragraph" w:customStyle="1" w:styleId="RAN4proposal">
    <w:name w:val="RAN4 proposal"/>
    <w:basedOn w:val="a3"/>
    <w:next w:val="a"/>
    <w:link w:val="RAN4proposalChar"/>
    <w:qFormat/>
    <w:rsid w:val="00776A6C"/>
    <w:pPr>
      <w:numPr>
        <w:numId w:val="36"/>
      </w:numPr>
      <w:overflowPunct/>
      <w:autoSpaceDE/>
      <w:autoSpaceDN/>
      <w:adjustRightInd/>
      <w:snapToGrid/>
      <w:spacing w:after="200"/>
      <w:jc w:val="left"/>
      <w:textAlignment w:val="auto"/>
    </w:pPr>
    <w:rPr>
      <w:rFonts w:eastAsiaTheme="minorEastAsia" w:cstheme="minorBidi"/>
      <w:bCs w:val="0"/>
      <w:iCs/>
      <w:szCs w:val="18"/>
      <w:lang w:val="en-GB" w:eastAsia="en-US"/>
    </w:rPr>
  </w:style>
  <w:style w:type="character" w:customStyle="1" w:styleId="RAN4proposalChar">
    <w:name w:val="RAN4 proposal Char"/>
    <w:basedOn w:val="a0"/>
    <w:link w:val="RAN4proposal"/>
    <w:rsid w:val="00776A6C"/>
    <w:rPr>
      <w:rFonts w:ascii="Times New Roman" w:eastAsiaTheme="minorEastAsia" w:hAnsi="Times New Roman" w:cstheme="minorBidi"/>
      <w:b/>
      <w:iCs/>
      <w:szCs w:val="18"/>
      <w:lang w:eastAsia="en-US"/>
    </w:rPr>
  </w:style>
  <w:style w:type="character" w:customStyle="1" w:styleId="EQChar">
    <w:name w:val="EQ Char"/>
    <w:link w:val="EQ"/>
    <w:qFormat/>
    <w:locked/>
    <w:rsid w:val="00787EC2"/>
    <w:rPr>
      <w:rFonts w:ascii="Times New Roman" w:eastAsia="Times New Roman" w:hAnsi="Times New Roman"/>
      <w:noProof/>
    </w:rPr>
  </w:style>
  <w:style w:type="paragraph" w:customStyle="1" w:styleId="proposal">
    <w:name w:val="proposal"/>
    <w:basedOn w:val="a"/>
    <w:link w:val="proposalChar"/>
    <w:qFormat/>
    <w:rsid w:val="00F149F5"/>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F149F5"/>
    <w:rPr>
      <w:rFonts w:ascii="Times New Roman" w:eastAsia="Times New Roman" w:hAnsi="Times New Roman" w:cs="宋体"/>
      <w:b/>
      <w:lang w:eastAsia="zh-CN"/>
    </w:rPr>
  </w:style>
  <w:style w:type="paragraph" w:customStyle="1" w:styleId="af8">
    <w:name w:val="表头"/>
    <w:basedOn w:val="a"/>
    <w:link w:val="Char"/>
    <w:qFormat/>
    <w:rsid w:val="00F149F5"/>
    <w:pPr>
      <w:overflowPunct/>
      <w:autoSpaceDE/>
      <w:autoSpaceDN/>
      <w:adjustRightInd/>
      <w:jc w:val="center"/>
      <w:textAlignment w:val="auto"/>
    </w:pPr>
    <w:rPr>
      <w:rFonts w:cs="宋体"/>
      <w:b/>
      <w:lang w:eastAsia="zh-CN"/>
    </w:rPr>
  </w:style>
  <w:style w:type="character" w:customStyle="1" w:styleId="Char">
    <w:name w:val="表头 Char"/>
    <w:basedOn w:val="a0"/>
    <w:link w:val="af8"/>
    <w:rsid w:val="00F149F5"/>
    <w:rPr>
      <w:rFonts w:ascii="Times New Roman" w:eastAsia="Times New Roman" w:hAnsi="Times New Roman" w:cs="宋体"/>
      <w:b/>
      <w:lang w:eastAsia="zh-CN"/>
    </w:rPr>
  </w:style>
  <w:style w:type="paragraph" w:styleId="af9">
    <w:name w:val="Revision"/>
    <w:hidden/>
    <w:uiPriority w:val="99"/>
    <w:semiHidden/>
    <w:rsid w:val="00965283"/>
    <w:rPr>
      <w:rFonts w:ascii="Times New Roman" w:eastAsia="Times New Roman" w:hAnsi="Times New Roman"/>
    </w:rPr>
  </w:style>
  <w:style w:type="character" w:styleId="afa">
    <w:name w:val="Strong"/>
    <w:basedOn w:val="a0"/>
    <w:uiPriority w:val="22"/>
    <w:qFormat/>
    <w:rsid w:val="00DA1E2C"/>
    <w:rPr>
      <w:b/>
      <w:bCs/>
    </w:rPr>
  </w:style>
  <w:style w:type="paragraph" w:customStyle="1" w:styleId="xmsonormal">
    <w:name w:val="x_msonormal"/>
    <w:basedOn w:val="a"/>
    <w:rsid w:val="00DA1E2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9633206">
      <w:bodyDiv w:val="1"/>
      <w:marLeft w:val="0"/>
      <w:marRight w:val="0"/>
      <w:marTop w:val="0"/>
      <w:marBottom w:val="0"/>
      <w:divBdr>
        <w:top w:val="none" w:sz="0" w:space="0" w:color="auto"/>
        <w:left w:val="none" w:sz="0" w:space="0" w:color="auto"/>
        <w:bottom w:val="none" w:sz="0" w:space="0" w:color="auto"/>
        <w:right w:val="none" w:sz="0" w:space="0" w:color="auto"/>
      </w:divBdr>
    </w:div>
    <w:div w:id="164990048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1025</TotalTime>
  <Pages>5</Pages>
  <Words>941</Words>
  <Characters>5370</Characters>
  <Application>Microsoft Office Word</Application>
  <DocSecurity>0</DocSecurity>
  <Lines>44</Lines>
  <Paragraphs>12</Paragraphs>
  <ScaleCrop>false</ScaleCrop>
  <Company>Huawei Technologies Co.,Ltd.</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Samsung-116bis</cp:lastModifiedBy>
  <cp:revision>388</cp:revision>
  <dcterms:created xsi:type="dcterms:W3CDTF">2023-01-18T14:53:00Z</dcterms:created>
  <dcterms:modified xsi:type="dcterms:W3CDTF">2025-10-17T08:49:00Z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